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EE21" w14:textId="77777777" w:rsidR="00464611" w:rsidRPr="00464611" w:rsidRDefault="003127A0" w:rsidP="00464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выступления</w:t>
      </w:r>
    </w:p>
    <w:p w14:paraId="186A1EEA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 xml:space="preserve">Тема отношений историков и власти в 1930-х гг. является одной из наиболее популярных тем среди отечественных историков в последние два десятилетия.  Мы можем выделить несколько блоков научно-исследовательской литературы, в которых рассматриваются феномены советской историографии, отношения историков и власти в 1930-1950-х гг., истории создания первых советских учебников по истории и деятельность сотрудников сектора Новой истории Института Истории. Среди зарубежных исследователей с начала 1980-х гг. история деятельности М.Н. Покровского и формирование советской исторической науки занимает особое место. </w:t>
      </w:r>
    </w:p>
    <w:p w14:paraId="3A30AFF4" w14:textId="77777777" w:rsidR="00464611" w:rsidRPr="00464611" w:rsidRDefault="00E2593E" w:rsidP="0046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611" w:rsidRPr="00464611">
        <w:rPr>
          <w:rFonts w:ascii="Times New Roman" w:hAnsi="Times New Roman" w:cs="Times New Roman"/>
          <w:sz w:val="24"/>
          <w:szCs w:val="24"/>
        </w:rPr>
        <w:t xml:space="preserve">рослеживается возрастающий интерес к истории исторической науки советского периода, политическим условиям ее формирования и развития.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4611" w:rsidRPr="00464611">
        <w:rPr>
          <w:rFonts w:ascii="Times New Roman" w:hAnsi="Times New Roman" w:cs="Times New Roman"/>
          <w:sz w:val="24"/>
          <w:szCs w:val="24"/>
        </w:rPr>
        <w:t>работах такого рода исследователи пытаются выделить основные тренды развития гуманитарных наук в условиях тотального контроля со стороны власти.</w:t>
      </w:r>
    </w:p>
    <w:p w14:paraId="78DAFF46" w14:textId="77777777" w:rsidR="00464611" w:rsidRPr="00464611" w:rsidRDefault="00E2593E" w:rsidP="0046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4611" w:rsidRPr="00464611">
        <w:rPr>
          <w:rFonts w:ascii="Times New Roman" w:hAnsi="Times New Roman" w:cs="Times New Roman"/>
          <w:sz w:val="24"/>
          <w:szCs w:val="24"/>
        </w:rPr>
        <w:t xml:space="preserve"> последние годы было выпущено несколько работ, в которых анализировались особенности историографических представлений о периодах Античности и Средних веков. Тем не менее, сегодня мы можем говорить об отсутствии научных работ, в которых концепция истории Нового времени в советской исторической науке подвергалась комплексному анализу.</w:t>
      </w:r>
    </w:p>
    <w:p w14:paraId="04802641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В основе данной работы лежат неопубликованные документы фонда № 1577 Архива Российской Академии Наук (АРАН). Данный фонд был образован в 1992 г., после реорганизации структур Академии Наук СССР в составе Российской Академии Наук (РАН). Фонд № 1577 систематизирован по хронологическому принципу.  Стоит заметить, что в составе фонда Института истории находится документация Коммунистической академии СССР и Института Красной Профессуры СССР за 1927-1934 гг. Стенограммы заседаний сектора Новой истории являются основным источником данного исследования. Ход заседаний, выступления сотрудников сектора и обсуждение планов работ подробным образом документировалось стенографистами. В отличие от протоколов заседаний, которые передают лишь основные положения проведенного заседания, стенограммы дают расширенную информацию о составе сектора, научных интересах сотрудников. Полная стенографическая запись заседаний сектора позволяет нам реконструировать планы и проекты научно-исследовательских работ, над созданием которых советские историки работали в 1936-1941 г. Варианты глав учебника по истории Нового времени для средней школы, найденные в составе ученой документации Института, впервые вводятся в научный оборот в качестве исторического источника. История создания учебника для средних школ будет подробно рассмотрена в первой главе данной работы. В работе также используется</w:t>
      </w:r>
      <w:r w:rsidR="00E2593E">
        <w:rPr>
          <w:rFonts w:ascii="Times New Roman" w:hAnsi="Times New Roman" w:cs="Times New Roman"/>
          <w:sz w:val="24"/>
          <w:szCs w:val="24"/>
        </w:rPr>
        <w:t xml:space="preserve"> ряд опубликованных источников, в числе которых выпуски «Исторического журнала», «Историка-марксиста», а также сборник документов «Историю-в школу». </w:t>
      </w:r>
    </w:p>
    <w:p w14:paraId="43484EF9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Цель данной работы – реконструировать процесс формирования концепции истории Нового времени в советской историографии 1930-х гг. по материалам сектора Новой истории Института истории АН СССР в 1936-1941 гг.;</w:t>
      </w:r>
    </w:p>
    <w:p w14:paraId="480A8B9C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</w:t>
      </w:r>
      <w:r w:rsidR="00E2593E">
        <w:rPr>
          <w:rFonts w:ascii="Times New Roman" w:hAnsi="Times New Roman" w:cs="Times New Roman"/>
          <w:sz w:val="24"/>
          <w:szCs w:val="24"/>
        </w:rPr>
        <w:t>были поставлены</w:t>
      </w:r>
      <w:r w:rsidRPr="00464611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14:paraId="579AC1C0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1.</w:t>
      </w:r>
      <w:r w:rsidRPr="00464611">
        <w:rPr>
          <w:rFonts w:ascii="Times New Roman" w:hAnsi="Times New Roman" w:cs="Times New Roman"/>
          <w:sz w:val="24"/>
          <w:szCs w:val="24"/>
        </w:rPr>
        <w:tab/>
        <w:t xml:space="preserve">определить основные направления деятельности сектора Новой истории в первые годы его существования; </w:t>
      </w:r>
    </w:p>
    <w:p w14:paraId="6707DA09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64611">
        <w:rPr>
          <w:rFonts w:ascii="Times New Roman" w:hAnsi="Times New Roman" w:cs="Times New Roman"/>
          <w:sz w:val="24"/>
          <w:szCs w:val="24"/>
        </w:rPr>
        <w:tab/>
        <w:t xml:space="preserve">на основании материалов заседаний сектора Новой истории проанализировать историю создания нескольких знаковых для формирования концепции Нового времени работ, выпущенных в 1936-1941 гг.; </w:t>
      </w:r>
    </w:p>
    <w:p w14:paraId="33446BB4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3.</w:t>
      </w:r>
      <w:r w:rsidRPr="00464611">
        <w:rPr>
          <w:rFonts w:ascii="Times New Roman" w:hAnsi="Times New Roman" w:cs="Times New Roman"/>
          <w:sz w:val="24"/>
          <w:szCs w:val="24"/>
        </w:rPr>
        <w:tab/>
        <w:t>сформулировать основные положения советской концепции истории Нового времени на основании информации, полученной из неопубликованных документов Института истории АН СССР и изданных в 1936-1941 гг. учебников, монографий, сборников статей и документов;</w:t>
      </w:r>
    </w:p>
    <w:p w14:paraId="62E4A976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4.</w:t>
      </w:r>
      <w:r w:rsidRPr="00464611">
        <w:rPr>
          <w:rFonts w:ascii="Times New Roman" w:hAnsi="Times New Roman" w:cs="Times New Roman"/>
          <w:sz w:val="24"/>
          <w:szCs w:val="24"/>
        </w:rPr>
        <w:tab/>
        <w:t>определить систему взаимоотношений историков и власти и влияние идеологических установок политических деятелей на формирование концепции истории Нового времени;</w:t>
      </w:r>
    </w:p>
    <w:p w14:paraId="7946023C" w14:textId="77777777" w:rsidR="00464611" w:rsidRP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 xml:space="preserve">Объектом данного исследования являются неопубликованные документы Института истории АН СССР, опубликованные документы Правительственной комиссии при Политбюро ЦК ВКП(б) по составлению школьных учебников по истории и научные труды сотрудников сектора Новой истории. </w:t>
      </w:r>
    </w:p>
    <w:p w14:paraId="0DD0A6FE" w14:textId="77777777" w:rsid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r w:rsidRPr="00464611">
        <w:rPr>
          <w:rFonts w:ascii="Times New Roman" w:hAnsi="Times New Roman" w:cs="Times New Roman"/>
          <w:sz w:val="24"/>
          <w:szCs w:val="24"/>
        </w:rPr>
        <w:t>Предмет данного исследования – процесс формирования концепции истории Нового времени во второй половине 1930-х гг. по материалам сектора Новой истории Института истории АН СССР.</w:t>
      </w:r>
    </w:p>
    <w:p w14:paraId="18A32708" w14:textId="77777777" w:rsidR="00FF2C56" w:rsidRDefault="00FF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учебника по истории Нового времени для средних школ обоснованно являлась главной задачей сотрудников сектора Новой истории. Стоит заметить, что работа над этим учебным пособием началась еще в 1934 г. сотрудниками Института истории Коммунистической академии. Тем не менее, после образования Института Истории АН СССР готовый текст учебника подвергся масштабной переработке. </w:t>
      </w:r>
    </w:p>
    <w:p w14:paraId="461D1FB1" w14:textId="77777777" w:rsidR="00FF2C56" w:rsidRDefault="0047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созданием учебника работали лучшие советские историки. В 1934 г. группа во главе с Николаем Михайловичем Лукиным подготовила конспект учебника, представленный Правительственной комиссии, в которую входили Сталин,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 и Андрей Александрович Жданов. </w:t>
      </w:r>
      <w:r w:rsidR="007B6B17">
        <w:rPr>
          <w:rFonts w:ascii="Times New Roman" w:hAnsi="Times New Roman" w:cs="Times New Roman"/>
          <w:sz w:val="24"/>
          <w:szCs w:val="24"/>
        </w:rPr>
        <w:t xml:space="preserve">В 1935-1937 гг. </w:t>
      </w:r>
      <w:r w:rsidR="006C3AAF">
        <w:rPr>
          <w:rFonts w:ascii="Times New Roman" w:hAnsi="Times New Roman" w:cs="Times New Roman"/>
          <w:sz w:val="24"/>
          <w:szCs w:val="24"/>
        </w:rPr>
        <w:t xml:space="preserve">главы учебника были написаны в трех вариантах, которые сегодня хранятся в архиве РАН. Однако летом 1936 г. трое из пяти авторов учебника – Григорий Самойлович Фридлянд, Виктор Моисеевич </w:t>
      </w:r>
      <w:proofErr w:type="spellStart"/>
      <w:r w:rsidR="006C3AAF">
        <w:rPr>
          <w:rFonts w:ascii="Times New Roman" w:hAnsi="Times New Roman" w:cs="Times New Roman"/>
          <w:sz w:val="24"/>
          <w:szCs w:val="24"/>
        </w:rPr>
        <w:t>Далин</w:t>
      </w:r>
      <w:proofErr w:type="spellEnd"/>
      <w:r w:rsidR="006C3AAF">
        <w:rPr>
          <w:rFonts w:ascii="Times New Roman" w:hAnsi="Times New Roman" w:cs="Times New Roman"/>
          <w:sz w:val="24"/>
          <w:szCs w:val="24"/>
        </w:rPr>
        <w:t xml:space="preserve"> и Григорий Соломонович </w:t>
      </w:r>
      <w:proofErr w:type="spellStart"/>
      <w:r w:rsidR="006C3AAF">
        <w:rPr>
          <w:rFonts w:ascii="Times New Roman" w:hAnsi="Times New Roman" w:cs="Times New Roman"/>
          <w:sz w:val="24"/>
          <w:szCs w:val="24"/>
        </w:rPr>
        <w:t>Зайдель</w:t>
      </w:r>
      <w:proofErr w:type="spellEnd"/>
      <w:r w:rsidR="006C3AAF">
        <w:rPr>
          <w:rFonts w:ascii="Times New Roman" w:hAnsi="Times New Roman" w:cs="Times New Roman"/>
          <w:sz w:val="24"/>
          <w:szCs w:val="24"/>
        </w:rPr>
        <w:t xml:space="preserve"> – были арестованы, Фридлянда и </w:t>
      </w:r>
      <w:proofErr w:type="spellStart"/>
      <w:r w:rsidR="006C3AAF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="006C3AAF">
        <w:rPr>
          <w:rFonts w:ascii="Times New Roman" w:hAnsi="Times New Roman" w:cs="Times New Roman"/>
          <w:sz w:val="24"/>
          <w:szCs w:val="24"/>
        </w:rPr>
        <w:t xml:space="preserve"> позже расстреляли. В1938 г. был арестован Николай Михайлович Лукин</w:t>
      </w:r>
      <w:r w:rsidR="00D52054">
        <w:rPr>
          <w:rFonts w:ascii="Times New Roman" w:hAnsi="Times New Roman" w:cs="Times New Roman"/>
          <w:sz w:val="24"/>
          <w:szCs w:val="24"/>
        </w:rPr>
        <w:t xml:space="preserve">. Первая авторская группа была практически обескровлена. Руководителем нового коллектива стал Алексей Викторович Ефимов, который закончил работу над учебником совместно с </w:t>
      </w:r>
      <w:proofErr w:type="spellStart"/>
      <w:r w:rsidR="00D52054">
        <w:rPr>
          <w:rFonts w:ascii="Times New Roman" w:hAnsi="Times New Roman" w:cs="Times New Roman"/>
          <w:sz w:val="24"/>
          <w:szCs w:val="24"/>
        </w:rPr>
        <w:t>Ревеккой</w:t>
      </w:r>
      <w:proofErr w:type="spellEnd"/>
      <w:r w:rsidR="00D52054">
        <w:rPr>
          <w:rFonts w:ascii="Times New Roman" w:hAnsi="Times New Roman" w:cs="Times New Roman"/>
          <w:sz w:val="24"/>
          <w:szCs w:val="24"/>
        </w:rPr>
        <w:t xml:space="preserve"> Абрамовной Авербух. </w:t>
      </w:r>
      <w:r w:rsidR="00F86365">
        <w:rPr>
          <w:rFonts w:ascii="Times New Roman" w:hAnsi="Times New Roman" w:cs="Times New Roman"/>
          <w:sz w:val="24"/>
          <w:szCs w:val="24"/>
        </w:rPr>
        <w:t>Можно сказать, что разработка учебника перешла на новый этап – была создана новая группа с новым руководителем, который получал прямые указания лично от Сталина, о личных встречах с которым Ефимов неоднократно рассказывал на заседаниях сектора</w:t>
      </w:r>
      <w:r w:rsidR="00982420">
        <w:rPr>
          <w:rFonts w:ascii="Times New Roman" w:hAnsi="Times New Roman" w:cs="Times New Roman"/>
          <w:sz w:val="24"/>
          <w:szCs w:val="24"/>
        </w:rPr>
        <w:t xml:space="preserve">. </w:t>
      </w:r>
      <w:r w:rsidR="00D52054">
        <w:rPr>
          <w:rFonts w:ascii="Times New Roman" w:hAnsi="Times New Roman" w:cs="Times New Roman"/>
          <w:sz w:val="24"/>
          <w:szCs w:val="24"/>
        </w:rPr>
        <w:t xml:space="preserve">Рецензирование учебника было доверено Евгению Викторовичу Тарле. Итоговый вариант учебника был выпущен </w:t>
      </w:r>
      <w:proofErr w:type="spellStart"/>
      <w:r w:rsidR="00D52054">
        <w:rPr>
          <w:rFonts w:ascii="Times New Roman" w:hAnsi="Times New Roman" w:cs="Times New Roman"/>
          <w:sz w:val="24"/>
          <w:szCs w:val="24"/>
        </w:rPr>
        <w:t>Соцэкгизом</w:t>
      </w:r>
      <w:proofErr w:type="spellEnd"/>
      <w:r w:rsidR="00D52054">
        <w:rPr>
          <w:rFonts w:ascii="Times New Roman" w:hAnsi="Times New Roman" w:cs="Times New Roman"/>
          <w:sz w:val="24"/>
          <w:szCs w:val="24"/>
        </w:rPr>
        <w:t xml:space="preserve"> в 1940 г. </w:t>
      </w:r>
    </w:p>
    <w:p w14:paraId="6655B592" w14:textId="77777777" w:rsidR="00982420" w:rsidRDefault="00D5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учебнике по истории Нового времени была впервые сформулирована новая периодизация истории Нового времени. Первый период Нового времени, который в разработанной концепции носил название «Утверждения капитализма» начинался в 1789 г. событиями Французской буржуазной революции, и завершался событиями Франко-прусской войны и Парижской коммуны 1870 г. Этот этап рассматривался в первой части учебника за авторством Ефимова. Второй период -период Империализма</w:t>
      </w:r>
      <w:r w:rsidR="008223D1">
        <w:rPr>
          <w:rFonts w:ascii="Times New Roman" w:hAnsi="Times New Roman" w:cs="Times New Roman"/>
          <w:sz w:val="24"/>
          <w:szCs w:val="24"/>
        </w:rPr>
        <w:t>- характеризовался усилением классовой бо</w:t>
      </w:r>
      <w:r w:rsidR="009A24EC">
        <w:rPr>
          <w:rFonts w:ascii="Times New Roman" w:hAnsi="Times New Roman" w:cs="Times New Roman"/>
          <w:sz w:val="24"/>
          <w:szCs w:val="24"/>
        </w:rPr>
        <w:t>р</w:t>
      </w:r>
      <w:r w:rsidR="008223D1">
        <w:rPr>
          <w:rFonts w:ascii="Times New Roman" w:hAnsi="Times New Roman" w:cs="Times New Roman"/>
          <w:sz w:val="24"/>
          <w:szCs w:val="24"/>
        </w:rPr>
        <w:t xml:space="preserve">ьбы после первой пролетарской социалистической революции 1870 г. </w:t>
      </w:r>
      <w:r w:rsidR="009A24EC">
        <w:rPr>
          <w:rFonts w:ascii="Times New Roman" w:hAnsi="Times New Roman" w:cs="Times New Roman"/>
          <w:sz w:val="24"/>
          <w:szCs w:val="24"/>
        </w:rPr>
        <w:t xml:space="preserve">Завершение времени империализма было связано с </w:t>
      </w:r>
      <w:r w:rsidR="009A24EC">
        <w:rPr>
          <w:rFonts w:ascii="Times New Roman" w:hAnsi="Times New Roman" w:cs="Times New Roman"/>
          <w:sz w:val="24"/>
          <w:szCs w:val="24"/>
        </w:rPr>
        <w:lastRenderedPageBreak/>
        <w:t xml:space="preserve">Октябрьской революцией 1917 г, началом наступления социализма, что открывало третий этап Нового времени.  Период 1870-1934 гг. рассматривался </w:t>
      </w:r>
      <w:r w:rsidR="00933A56">
        <w:rPr>
          <w:rFonts w:ascii="Times New Roman" w:hAnsi="Times New Roman" w:cs="Times New Roman"/>
          <w:sz w:val="24"/>
          <w:szCs w:val="24"/>
        </w:rPr>
        <w:t xml:space="preserve">в учебнике под редакцией Владимира Михайловича </w:t>
      </w:r>
      <w:proofErr w:type="spellStart"/>
      <w:r w:rsidR="00933A56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="00933A56">
        <w:rPr>
          <w:rFonts w:ascii="Times New Roman" w:hAnsi="Times New Roman" w:cs="Times New Roman"/>
          <w:sz w:val="24"/>
          <w:szCs w:val="24"/>
        </w:rPr>
        <w:t xml:space="preserve">, выпуск которого состоялся после войны. </w:t>
      </w:r>
    </w:p>
    <w:p w14:paraId="01238DF1" w14:textId="77777777" w:rsidR="00933A56" w:rsidRDefault="0093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Концепция, предложенная в школьном учебнике, была утверждена в вышедшем в 1939 г учебнике для университетов. Авторский коллектив Алексея Викторовича Ефимова, Фанни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Хейфец и Евгения Викторовича Трале с</w:t>
      </w:r>
      <w:r w:rsidRPr="00933A56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933A56">
        <w:rPr>
          <w:rFonts w:ascii="Times New Roman" w:hAnsi="Times New Roman" w:cs="Times New Roman"/>
          <w:sz w:val="24"/>
          <w:szCs w:val="24"/>
        </w:rPr>
        <w:t xml:space="preserve"> хронологическую концепцию, разработанную авторами школьного учебника</w:t>
      </w:r>
      <w:r>
        <w:rPr>
          <w:rFonts w:ascii="Times New Roman" w:hAnsi="Times New Roman" w:cs="Times New Roman"/>
          <w:sz w:val="24"/>
          <w:szCs w:val="24"/>
        </w:rPr>
        <w:t>. Более того, б</w:t>
      </w:r>
      <w:r w:rsidRPr="00933A56">
        <w:rPr>
          <w:rFonts w:ascii="Times New Roman" w:hAnsi="Times New Roman" w:cs="Times New Roman"/>
          <w:sz w:val="24"/>
          <w:szCs w:val="24"/>
        </w:rPr>
        <w:t>олее подробно рассмотрены темы, связанные с историей США, Японии и стран Скандинавии</w:t>
      </w:r>
      <w:r w:rsidR="00982420">
        <w:rPr>
          <w:rFonts w:ascii="Times New Roman" w:hAnsi="Times New Roman" w:cs="Times New Roman"/>
          <w:sz w:val="24"/>
          <w:szCs w:val="24"/>
        </w:rPr>
        <w:t xml:space="preserve">. К учебнику было добавлено подробное картографическое приложение, которое отсутствовало в школьном пособии </w:t>
      </w:r>
    </w:p>
    <w:p w14:paraId="4C08F93E" w14:textId="77777777" w:rsidR="00982420" w:rsidRDefault="0098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учебные пособия заложили основу для создания новой концепции истории Нового времени, то работы сотрудников сектора, написанные во второй половине 1930-х раскрывали новые, ранее незатронутые марксисткой историографией вопросы истории.</w:t>
      </w:r>
    </w:p>
    <w:p w14:paraId="0F4E9D30" w14:textId="77777777" w:rsidR="00982420" w:rsidRDefault="0098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самым известным советским историком того времени являлся Евгений Викторович Тарле. Репрессированный в конце 1920-х гг., историк вернулся к работе в Академии Наук после </w:t>
      </w:r>
      <w:r w:rsidR="00271E37">
        <w:rPr>
          <w:rFonts w:ascii="Times New Roman" w:hAnsi="Times New Roman" w:cs="Times New Roman"/>
          <w:sz w:val="24"/>
          <w:szCs w:val="24"/>
        </w:rPr>
        <w:t>выхода его монографии «Наполеон», получивший положительную оценку Сталина. Следующая работа Тарле, «Нашествие Наполеона на Россию. 1812 г.», получила восторженные отзывы в Советском Союзе. Можно сказать, что эта работа стала окончательной индульгенцией для опального академика. Тем не менее, в новой монографии академик Тарле отказался от своей оценки Наполеона, изложенной в работе 1936 г., в пользу менее идеализированной. В «Нашествии» автор представил Наполеона как самодержавного диктатора, грабителя и настоящего империалиста, что соответствовало положениям учебников для школ и университетов.</w:t>
      </w:r>
    </w:p>
    <w:p w14:paraId="55F0FB53" w14:textId="77777777" w:rsidR="00271E37" w:rsidRDefault="00271E37" w:rsidP="0081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Тарле, мы мало знаем о деятельности Татьяны Васильевны Милициной, специалиста по истории рабочего класса во Франции. Ее работа «</w:t>
      </w:r>
      <w:r w:rsidRPr="00271E37">
        <w:rPr>
          <w:rFonts w:ascii="Times New Roman" w:hAnsi="Times New Roman" w:cs="Times New Roman"/>
          <w:sz w:val="24"/>
          <w:szCs w:val="24"/>
        </w:rPr>
        <w:t>Борьба течений в профессиональном движении во Франции</w:t>
      </w:r>
      <w:r>
        <w:rPr>
          <w:rFonts w:ascii="Times New Roman" w:hAnsi="Times New Roman" w:cs="Times New Roman"/>
          <w:sz w:val="24"/>
          <w:szCs w:val="24"/>
        </w:rPr>
        <w:t xml:space="preserve">» была раскритикована сотрудниками сектора Новой истории, на нее не было выпущено официальных рецензий. Тем не менее, автор впервые сформулировала </w:t>
      </w:r>
      <w:r w:rsidR="0081696F">
        <w:rPr>
          <w:rFonts w:ascii="Times New Roman" w:hAnsi="Times New Roman" w:cs="Times New Roman"/>
          <w:sz w:val="24"/>
          <w:szCs w:val="24"/>
        </w:rPr>
        <w:t xml:space="preserve">общепринятый советский взгляд на французский рабочий класс конца 19 века. </w:t>
      </w:r>
      <w:r w:rsidR="0081696F" w:rsidRPr="0081696F">
        <w:rPr>
          <w:rFonts w:ascii="Times New Roman" w:hAnsi="Times New Roman" w:cs="Times New Roman"/>
          <w:sz w:val="24"/>
          <w:szCs w:val="24"/>
        </w:rPr>
        <w:t>К концу 1880- х гг. во Франции формируются первые синдикаты и профсоюзы, в которые входили представители исключительно рабочей аристократии, которые «были проп</w:t>
      </w:r>
      <w:r w:rsidR="0081696F">
        <w:rPr>
          <w:rFonts w:ascii="Times New Roman" w:hAnsi="Times New Roman" w:cs="Times New Roman"/>
          <w:sz w:val="24"/>
          <w:szCs w:val="24"/>
        </w:rPr>
        <w:t xml:space="preserve">итаны капиталистическим духом». </w:t>
      </w:r>
      <w:r w:rsidR="0081696F" w:rsidRPr="0081696F">
        <w:rPr>
          <w:rFonts w:ascii="Times New Roman" w:hAnsi="Times New Roman" w:cs="Times New Roman"/>
          <w:sz w:val="24"/>
          <w:szCs w:val="24"/>
        </w:rPr>
        <w:t xml:space="preserve">Процесс затягивания решения о </w:t>
      </w:r>
      <w:proofErr w:type="spellStart"/>
      <w:r w:rsidR="0081696F" w:rsidRPr="0081696F">
        <w:rPr>
          <w:rFonts w:ascii="Times New Roman" w:hAnsi="Times New Roman" w:cs="Times New Roman"/>
          <w:sz w:val="24"/>
          <w:szCs w:val="24"/>
        </w:rPr>
        <w:t>общефранцузской</w:t>
      </w:r>
      <w:proofErr w:type="spellEnd"/>
      <w:r w:rsidR="0081696F" w:rsidRPr="0081696F">
        <w:rPr>
          <w:rFonts w:ascii="Times New Roman" w:hAnsi="Times New Roman" w:cs="Times New Roman"/>
          <w:sz w:val="24"/>
          <w:szCs w:val="24"/>
        </w:rPr>
        <w:t xml:space="preserve"> забастовке явился результатом деятельности шпи</w:t>
      </w:r>
      <w:r w:rsidR="0081696F">
        <w:rPr>
          <w:rFonts w:ascii="Times New Roman" w:hAnsi="Times New Roman" w:cs="Times New Roman"/>
          <w:sz w:val="24"/>
          <w:szCs w:val="24"/>
        </w:rPr>
        <w:t>онов и реакционеров на местах. Расцветом рабочего движения в представлении Милициной являлось</w:t>
      </w:r>
      <w:r w:rsidR="0081696F" w:rsidRPr="0081696F">
        <w:rPr>
          <w:rFonts w:ascii="Times New Roman" w:hAnsi="Times New Roman" w:cs="Times New Roman"/>
          <w:sz w:val="24"/>
          <w:szCs w:val="24"/>
        </w:rPr>
        <w:t xml:space="preserve"> создание «Конфедерации труда» в 1901 г.</w:t>
      </w:r>
    </w:p>
    <w:p w14:paraId="18E68488" w14:textId="77777777" w:rsidR="008E4F0F" w:rsidRDefault="003D5DF2" w:rsidP="0081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разработка сборников, необходимых для развития советской исторической науки, остановилась на довольно долгое время. Примером является многотомный сборник статей «Царизм и западноевропейские революции», который разрабатывался с 1936 г. В сборнике авторы хотели пред</w:t>
      </w:r>
      <w:r w:rsidR="00C034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481B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="00481B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взгляд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внешнюю политику </w:t>
      </w:r>
      <w:r w:rsidR="00C03479">
        <w:rPr>
          <w:rFonts w:ascii="Times New Roman" w:hAnsi="Times New Roman" w:cs="Times New Roman"/>
          <w:sz w:val="24"/>
          <w:szCs w:val="24"/>
        </w:rPr>
        <w:t>государств</w:t>
      </w:r>
      <w:proofErr w:type="gramEnd"/>
      <w:r w:rsidR="00C0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Европы в 19 веке</w:t>
      </w:r>
      <w:r w:rsidR="00544BB2">
        <w:rPr>
          <w:rFonts w:ascii="Times New Roman" w:hAnsi="Times New Roman" w:cs="Times New Roman"/>
          <w:sz w:val="24"/>
          <w:szCs w:val="24"/>
        </w:rPr>
        <w:t>, в том числе и России</w:t>
      </w:r>
      <w:r>
        <w:rPr>
          <w:rFonts w:ascii="Times New Roman" w:hAnsi="Times New Roman" w:cs="Times New Roman"/>
          <w:sz w:val="24"/>
          <w:szCs w:val="24"/>
        </w:rPr>
        <w:t xml:space="preserve">. Однако работа над сборником остановилась после отказа ряда авторов над работы над «польским материалом» - дипломатических донесений о событиях Второго раздела Польши в 1792 г. и роли России в этом событии. </w:t>
      </w:r>
      <w:r w:rsidR="00C03479">
        <w:rPr>
          <w:rFonts w:ascii="Times New Roman" w:hAnsi="Times New Roman" w:cs="Times New Roman"/>
          <w:sz w:val="24"/>
          <w:szCs w:val="24"/>
        </w:rPr>
        <w:t>Историки понимали, что вопрос разделов Польши в ситуации 1938-1939 гг. приобрел политическую актуальность, что могло сыграть не в пользу Советского Союза. Политическая несвоевременность, по нашему мнению, является главной причиной заморозки работ над сборником в 1939 г. В</w:t>
      </w:r>
      <w:r>
        <w:rPr>
          <w:rFonts w:ascii="Times New Roman" w:hAnsi="Times New Roman" w:cs="Times New Roman"/>
          <w:sz w:val="24"/>
          <w:szCs w:val="24"/>
        </w:rPr>
        <w:t xml:space="preserve"> конечном </w:t>
      </w:r>
      <w:r w:rsidR="00763A9D">
        <w:rPr>
          <w:rFonts w:ascii="Times New Roman" w:hAnsi="Times New Roman" w:cs="Times New Roman"/>
          <w:sz w:val="24"/>
          <w:szCs w:val="24"/>
        </w:rPr>
        <w:t xml:space="preserve">счете, </w:t>
      </w:r>
      <w:r w:rsidR="004F2FDA">
        <w:rPr>
          <w:rFonts w:ascii="Times New Roman" w:hAnsi="Times New Roman" w:cs="Times New Roman"/>
          <w:sz w:val="24"/>
          <w:szCs w:val="24"/>
        </w:rPr>
        <w:t>материалы сборника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4F2F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переработан</w:t>
      </w:r>
      <w:r w:rsidR="004F2F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выпущен</w:t>
      </w:r>
      <w:r w:rsidR="004F2F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1941 </w:t>
      </w:r>
      <w:r w:rsidR="004F2FDA">
        <w:rPr>
          <w:rFonts w:ascii="Times New Roman" w:hAnsi="Times New Roman" w:cs="Times New Roman"/>
          <w:sz w:val="24"/>
          <w:szCs w:val="24"/>
        </w:rPr>
        <w:t>в составе первого тома «Истории дипломатии»</w:t>
      </w:r>
      <w:r w:rsidR="00F863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72607" w14:textId="77777777" w:rsidR="003D5DF2" w:rsidRDefault="003D5DF2" w:rsidP="0081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Окончательное оформление новой концепции истории Нового времени должно было произойти с выходом новой многотомной «Всемирной истории». Сектор Новой истории начал работу над томом, посвященным истории Французской революции 1789 г., уже в 1937 г. Однако постоянные переносы сроков, переключение сотрудников на новые направления работы и резкую смену концепции издания в 1938 г. сделали </w:t>
      </w:r>
      <w:r w:rsidR="00464611">
        <w:rPr>
          <w:rFonts w:ascii="Times New Roman" w:hAnsi="Times New Roman" w:cs="Times New Roman"/>
          <w:sz w:val="24"/>
          <w:szCs w:val="24"/>
        </w:rPr>
        <w:t xml:space="preserve">невозможным начало ее выпуска к 1941 г. </w:t>
      </w:r>
    </w:p>
    <w:p w14:paraId="1BFAC578" w14:textId="77777777" w:rsidR="00464611" w:rsidRDefault="00464611" w:rsidP="00464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611">
        <w:rPr>
          <w:rFonts w:ascii="Times New Roman" w:hAnsi="Times New Roman" w:cs="Times New Roman"/>
          <w:sz w:val="24"/>
          <w:szCs w:val="24"/>
        </w:rPr>
        <w:t xml:space="preserve">Итак, создание Института истории АН СССР в 1936 г. является завершавшим моментом процесса установления новых отношений историков и власти. На протяжении первых пяти лет своего существования (1936-1941 гг.) сотрудниками сектора Новой истории, существовавшего в структуре Института, было написано несколько работ, которые легли в основу советской концепции истории Нового времени. В работе были рассмотрены история создания первых советских учебников по истории Нового времени для школ и университетов, нескольких монографий (в том числе знаменитых книг </w:t>
      </w:r>
      <w:proofErr w:type="spellStart"/>
      <w:r w:rsidRPr="00464611">
        <w:rPr>
          <w:rFonts w:ascii="Times New Roman" w:hAnsi="Times New Roman" w:cs="Times New Roman"/>
          <w:sz w:val="24"/>
          <w:szCs w:val="24"/>
        </w:rPr>
        <w:t>Е.В.Тарле</w:t>
      </w:r>
      <w:proofErr w:type="spellEnd"/>
      <w:r w:rsidRPr="00464611">
        <w:rPr>
          <w:rFonts w:ascii="Times New Roman" w:hAnsi="Times New Roman" w:cs="Times New Roman"/>
          <w:sz w:val="24"/>
          <w:szCs w:val="24"/>
        </w:rPr>
        <w:t xml:space="preserve"> "Наполеон" и "Нашествие Наполеона на Россию") и сборников статей, а также первые планы многотомной "Всемирной истории", вышедшей только после войны. </w:t>
      </w:r>
      <w:r w:rsidR="00292260">
        <w:rPr>
          <w:rFonts w:ascii="Times New Roman" w:hAnsi="Times New Roman" w:cs="Times New Roman"/>
          <w:sz w:val="24"/>
          <w:szCs w:val="24"/>
        </w:rPr>
        <w:t>Нами</w:t>
      </w:r>
      <w:r w:rsidRPr="00464611">
        <w:rPr>
          <w:rFonts w:ascii="Times New Roman" w:hAnsi="Times New Roman" w:cs="Times New Roman"/>
          <w:sz w:val="24"/>
          <w:szCs w:val="24"/>
        </w:rPr>
        <w:t xml:space="preserve"> была показана высокая зависимость результатов работы историков</w:t>
      </w:r>
      <w:r w:rsidR="00292260">
        <w:rPr>
          <w:rFonts w:ascii="Times New Roman" w:hAnsi="Times New Roman" w:cs="Times New Roman"/>
          <w:sz w:val="24"/>
          <w:szCs w:val="24"/>
        </w:rPr>
        <w:t xml:space="preserve"> нового времени, работавших в секторе</w:t>
      </w:r>
      <w:r w:rsidRPr="00464611">
        <w:rPr>
          <w:rFonts w:ascii="Times New Roman" w:hAnsi="Times New Roman" w:cs="Times New Roman"/>
          <w:sz w:val="24"/>
          <w:szCs w:val="24"/>
        </w:rPr>
        <w:t xml:space="preserve">, от исходившего сверху "идеологического заказа". Так, в учебниках для школ и вузов была построена трехчастная периодизация истории нового времени (этапы 1789-1871, 1871-1917 и после 1917 гг.), постулировавшая закономерность и неизбежность социалистической трансформации буржуазного общества; в изложение событий Французской революции целенаправленно вводился материал, показывавший роль в его неудачах шпионажа внешних врагов (под влиянием процессов над "врагами народа" середины 1930-х гг.); а монография Тарле "Нашествие Наполеона на </w:t>
      </w:r>
      <w:proofErr w:type="spellStart"/>
      <w:r w:rsidRPr="00464611">
        <w:rPr>
          <w:rFonts w:ascii="Times New Roman" w:hAnsi="Times New Roman" w:cs="Times New Roman"/>
          <w:sz w:val="24"/>
          <w:szCs w:val="24"/>
        </w:rPr>
        <w:t>Россиию</w:t>
      </w:r>
      <w:proofErr w:type="spellEnd"/>
      <w:r w:rsidRPr="00464611">
        <w:rPr>
          <w:rFonts w:ascii="Times New Roman" w:hAnsi="Times New Roman" w:cs="Times New Roman"/>
          <w:sz w:val="24"/>
          <w:szCs w:val="24"/>
        </w:rPr>
        <w:t>" проводила очень четкие параллели между событиями 1812 г. и текущей внешнеполитической обстановкой, связанной с нарастанием в 1938-1939 гг. угрозы со стороны гитлеровской Германии.</w:t>
      </w:r>
      <w:r w:rsidR="008E4F0F">
        <w:rPr>
          <w:rFonts w:ascii="Times New Roman" w:hAnsi="Times New Roman" w:cs="Times New Roman"/>
          <w:sz w:val="24"/>
          <w:szCs w:val="24"/>
        </w:rPr>
        <w:t xml:space="preserve"> </w:t>
      </w:r>
      <w:r w:rsidRPr="00464611">
        <w:rPr>
          <w:rFonts w:ascii="Times New Roman" w:hAnsi="Times New Roman" w:cs="Times New Roman"/>
          <w:sz w:val="24"/>
          <w:szCs w:val="24"/>
        </w:rPr>
        <w:t>По сути дела, все три вида деятельности института - подготовка учебников, написание научных трудов, создание "Всемирной истории" - можно рассматривать как несколько уровней "пропаганды средствами науки", ориентированной на разн</w:t>
      </w:r>
      <w:r w:rsidR="00292260">
        <w:rPr>
          <w:rFonts w:ascii="Times New Roman" w:hAnsi="Times New Roman" w:cs="Times New Roman"/>
          <w:sz w:val="24"/>
          <w:szCs w:val="24"/>
        </w:rPr>
        <w:t>ую аудиторию</w:t>
      </w:r>
    </w:p>
    <w:p w14:paraId="7E7647C9" w14:textId="77777777" w:rsidR="003D5DF2" w:rsidRPr="00FF2C56" w:rsidRDefault="003D5DF2" w:rsidP="0081696F">
      <w:pPr>
        <w:rPr>
          <w:rFonts w:ascii="Times New Roman" w:hAnsi="Times New Roman" w:cs="Times New Roman"/>
          <w:sz w:val="24"/>
          <w:szCs w:val="24"/>
        </w:rPr>
      </w:pPr>
    </w:p>
    <w:sectPr w:rsidR="003D5DF2" w:rsidRPr="00FF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6"/>
    <w:rsid w:val="000A3CB3"/>
    <w:rsid w:val="00271E37"/>
    <w:rsid w:val="00292260"/>
    <w:rsid w:val="003127A0"/>
    <w:rsid w:val="003D5DF2"/>
    <w:rsid w:val="003F581A"/>
    <w:rsid w:val="00464611"/>
    <w:rsid w:val="00477883"/>
    <w:rsid w:val="00481B6E"/>
    <w:rsid w:val="004F2FDA"/>
    <w:rsid w:val="00544BB2"/>
    <w:rsid w:val="00554758"/>
    <w:rsid w:val="006C3AAF"/>
    <w:rsid w:val="00763A9D"/>
    <w:rsid w:val="007B6B17"/>
    <w:rsid w:val="0081696F"/>
    <w:rsid w:val="008223D1"/>
    <w:rsid w:val="008E4F0F"/>
    <w:rsid w:val="00933A56"/>
    <w:rsid w:val="00973897"/>
    <w:rsid w:val="00982420"/>
    <w:rsid w:val="009A24EC"/>
    <w:rsid w:val="00A96A38"/>
    <w:rsid w:val="00C03479"/>
    <w:rsid w:val="00D52054"/>
    <w:rsid w:val="00E2593E"/>
    <w:rsid w:val="00F704BD"/>
    <w:rsid w:val="00F8636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D2F7"/>
  <w15:chartTrackingRefBased/>
  <w15:docId w15:val="{BC2D3913-E7F9-4348-9BA4-6D34590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1813</Words>
  <Characters>10339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Никита Сергеевич</dc:creator>
  <cp:keywords/>
  <dc:description/>
  <cp:lastModifiedBy>Морозов Никита Сергеевич</cp:lastModifiedBy>
  <cp:revision>2</cp:revision>
  <dcterms:created xsi:type="dcterms:W3CDTF">2017-11-06T14:28:00Z</dcterms:created>
  <dcterms:modified xsi:type="dcterms:W3CDTF">2017-11-06T14:28:00Z</dcterms:modified>
</cp:coreProperties>
</file>