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AA" w:rsidRPr="00EC5D0D" w:rsidRDefault="006A61AA" w:rsidP="00EC5D0D">
      <w:pPr>
        <w:spacing w:line="360" w:lineRule="atLeast"/>
        <w:jc w:val="center"/>
        <w:rPr>
          <w:b/>
        </w:rPr>
      </w:pPr>
      <w:r w:rsidRPr="00EC5D0D">
        <w:rPr>
          <w:b/>
        </w:rPr>
        <w:t>Начало македонского времени в категориях древнеегипетского мировоззрения: некоторые замечания</w:t>
      </w:r>
    </w:p>
    <w:p w:rsidR="006A61AA" w:rsidRDefault="006A61AA" w:rsidP="00EC5D0D">
      <w:pPr>
        <w:spacing w:line="360" w:lineRule="atLeast"/>
        <w:jc w:val="center"/>
      </w:pPr>
    </w:p>
    <w:p w:rsidR="006A61AA" w:rsidRPr="00EC5D0D" w:rsidRDefault="006A61AA" w:rsidP="00EC5D0D">
      <w:pPr>
        <w:spacing w:line="360" w:lineRule="atLeast"/>
        <w:jc w:val="center"/>
        <w:rPr>
          <w:i/>
        </w:rPr>
      </w:pPr>
      <w:r w:rsidRPr="00EC5D0D">
        <w:rPr>
          <w:i/>
        </w:rPr>
        <w:t>И.А. Ладынин (Москва)</w:t>
      </w:r>
    </w:p>
    <w:p w:rsidR="006A61AA" w:rsidRDefault="006A61AA" w:rsidP="00EC5D0D">
      <w:pPr>
        <w:spacing w:line="360" w:lineRule="atLeast"/>
        <w:ind w:firstLine="709"/>
        <w:jc w:val="both"/>
      </w:pPr>
    </w:p>
    <w:p w:rsidR="006369FD" w:rsidRDefault="004128BD" w:rsidP="004128BD">
      <w:pPr>
        <w:spacing w:line="360" w:lineRule="atLeast"/>
        <w:ind w:firstLine="709"/>
        <w:jc w:val="both"/>
      </w:pPr>
      <w:r>
        <w:t xml:space="preserve">Нынешний доклад – это </w:t>
      </w:r>
      <w:r w:rsidR="0024468E">
        <w:t xml:space="preserve">краткое </w:t>
      </w:r>
      <w:r>
        <w:t>суммирова</w:t>
      </w:r>
      <w:r w:rsidR="0024468E">
        <w:t>ние</w:t>
      </w:r>
      <w:r>
        <w:t xml:space="preserve"> результат</w:t>
      </w:r>
      <w:r w:rsidR="0024468E">
        <w:t xml:space="preserve">ов </w:t>
      </w:r>
      <w:r>
        <w:t>довольно долгого исследования, большая часть которых уже была опубликована ее автором в ряде статей. Будучи собраны воедино, эти результаты образуют до</w:t>
      </w:r>
      <w:r w:rsidR="006E1E47">
        <w:t>статочно</w:t>
      </w:r>
      <w:r>
        <w:t xml:space="preserve"> сложную и, на наш взгляд, не лишенную интереса картину взаимодействия на этапе генезиса эллинизма между македонскими правителями и жителями подчиненного им Египта. Понятно, что в основе этого взаимодействия находилось установление реальной власти Александра над Египтом, каковое затруднительно назвать завоеванием, поскольку оно не столкнулось хотя бы с символическим сопротивлением даже со стороны находившихся в Египте персидских контингентов, не говоря о его местных жителях. Вместе с тем, относясь к Востоку как к важнейшей части своей державы и готовясь там прочно обосноваться, Александр практически ни в одной из его стран не полагался на военную силу в чистом виде. Что касается Египта, то, пожалуй, можно говорить о </w:t>
      </w:r>
      <w:r w:rsidR="006369FD">
        <w:t xml:space="preserve">наличии </w:t>
      </w:r>
      <w:r>
        <w:t xml:space="preserve">в </w:t>
      </w:r>
      <w:r w:rsidR="006369FD">
        <w:t xml:space="preserve">современной </w:t>
      </w:r>
      <w:r>
        <w:t xml:space="preserve">историографии </w:t>
      </w:r>
      <w:r w:rsidR="006369FD">
        <w:t xml:space="preserve">времени Александра своего рода </w:t>
      </w:r>
      <w:proofErr w:type="spellStart"/>
      <w:r w:rsidR="006369FD">
        <w:t>топоса</w:t>
      </w:r>
      <w:proofErr w:type="spellEnd"/>
      <w:r w:rsidR="006369FD">
        <w:t xml:space="preserve"> особенно благожелательного отношения македонского царя к Египту. Особенно ярко этот </w:t>
      </w:r>
      <w:proofErr w:type="spellStart"/>
      <w:r w:rsidR="006369FD">
        <w:t>топос</w:t>
      </w:r>
      <w:proofErr w:type="spellEnd"/>
      <w:r w:rsidR="006369FD">
        <w:t xml:space="preserve"> развернут в трудах </w:t>
      </w:r>
      <w:r w:rsidR="00763E68">
        <w:t xml:space="preserve">некоторых </w:t>
      </w:r>
      <w:r w:rsidR="006369FD">
        <w:t>немецких исследователей: так, В. </w:t>
      </w:r>
      <w:proofErr w:type="spellStart"/>
      <w:r w:rsidR="006369FD">
        <w:t>Эренберг</w:t>
      </w:r>
      <w:proofErr w:type="spellEnd"/>
      <w:r w:rsidR="006369FD">
        <w:t xml:space="preserve"> еще в 1926 г. высказал мнение о том, что именно в Египте начался синтез греческой и восточной культур, отвечавший устремлениям Александра и во многом стимулированный его особенной лояльностью </w:t>
      </w:r>
      <w:proofErr w:type="gramStart"/>
      <w:r w:rsidR="006369FD">
        <w:t>к</w:t>
      </w:r>
      <w:proofErr w:type="gramEnd"/>
      <w:r w:rsidR="006369FD">
        <w:t xml:space="preserve"> египетской религии; и много позднее эта же мысль проводится в труде Ф. </w:t>
      </w:r>
      <w:proofErr w:type="spellStart"/>
      <w:r w:rsidR="006369FD">
        <w:t>Шахермайра</w:t>
      </w:r>
      <w:proofErr w:type="spellEnd"/>
      <w:r w:rsidR="006369FD">
        <w:t xml:space="preserve">. Основания к такому восприятию короткого пребывания Александра в Египте очевидны: без сомнения, важнейшее из них – это роль, сыгранная провозглашением Александра сыном египетского божества, в становлении его царского культа. </w:t>
      </w:r>
      <w:r w:rsidR="00763E68">
        <w:t xml:space="preserve">Сейчас не стоит подробно обсуждать тот очевидный факт, что царский культ Александра, несмотря на его египетские истоки, все же был адресован не его восточным подданным, а македонянам и грекам. Более существенно, что </w:t>
      </w:r>
      <w:proofErr w:type="spellStart"/>
      <w:r w:rsidR="00763E68">
        <w:t>топос</w:t>
      </w:r>
      <w:proofErr w:type="spellEnd"/>
      <w:r w:rsidR="00763E68">
        <w:t xml:space="preserve"> особого значения Египта для Александра оспаривался на материале как античных, так и египетских источников. О сугубо греческих истоках обожествления Александра в свое время писал У. </w:t>
      </w:r>
      <w:proofErr w:type="spellStart"/>
      <w:r w:rsidR="00763E68">
        <w:t>Тарн</w:t>
      </w:r>
      <w:proofErr w:type="spellEnd"/>
      <w:r w:rsidR="00763E68">
        <w:t>; а в 1991 г. С. </w:t>
      </w:r>
      <w:proofErr w:type="spellStart"/>
      <w:r w:rsidR="00763E68">
        <w:t>Бёрстайн</w:t>
      </w:r>
      <w:proofErr w:type="spellEnd"/>
      <w:r w:rsidR="00763E68">
        <w:t xml:space="preserve">, </w:t>
      </w:r>
      <w:proofErr w:type="spellStart"/>
      <w:r w:rsidR="00763E68">
        <w:t>антиковед</w:t>
      </w:r>
      <w:proofErr w:type="spellEnd"/>
      <w:r w:rsidR="00763E68">
        <w:t>, подробно обращавшийся к египетскому материалу, выступил со статьей «Фараон Александр? Научный миф»</w:t>
      </w:r>
      <w:r w:rsidR="0024468E">
        <w:t>. По его мнению, египетские памятники Александра не дают оснований думать, что его признание фараоном состоялось по его инициативе, а не по инициативе жрецов, для которых оно было формальностью и «заполнением вакансии» сакрального правителя, санкционирующего своим существованием отправление ритуалов.</w:t>
      </w:r>
    </w:p>
    <w:p w:rsidR="006369FD" w:rsidRPr="005D65DD" w:rsidRDefault="005D65DD" w:rsidP="004128BD">
      <w:pPr>
        <w:spacing w:line="360" w:lineRule="atLeast"/>
        <w:ind w:firstLine="709"/>
        <w:jc w:val="both"/>
      </w:pPr>
      <w:r>
        <w:t xml:space="preserve">Если суждения </w:t>
      </w:r>
      <w:proofErr w:type="spellStart"/>
      <w:r>
        <w:t>Эренберга</w:t>
      </w:r>
      <w:proofErr w:type="spellEnd"/>
      <w:r>
        <w:t xml:space="preserve"> и </w:t>
      </w:r>
      <w:proofErr w:type="spellStart"/>
      <w:r>
        <w:t>Шахермайра</w:t>
      </w:r>
      <w:proofErr w:type="spellEnd"/>
      <w:r>
        <w:t xml:space="preserve"> вообще не опираются на египетски</w:t>
      </w:r>
      <w:r w:rsidR="00AD6B39">
        <w:t>й материал,</w:t>
      </w:r>
      <w:r>
        <w:t xml:space="preserve"> то суждение </w:t>
      </w:r>
      <w:proofErr w:type="spellStart"/>
      <w:r>
        <w:t>Бёрстайна</w:t>
      </w:r>
      <w:proofErr w:type="spellEnd"/>
      <w:r>
        <w:t xml:space="preserve"> использует </w:t>
      </w:r>
      <w:r w:rsidR="00AD6B39">
        <w:t>его</w:t>
      </w:r>
      <w:r>
        <w:t xml:space="preserve"> далеко не в полной мере</w:t>
      </w:r>
      <w:r w:rsidR="00AD6B39">
        <w:t>.</w:t>
      </w:r>
      <w:r>
        <w:t xml:space="preserve"> </w:t>
      </w:r>
      <w:r w:rsidR="00AD6B39">
        <w:t>Н</w:t>
      </w:r>
      <w:r>
        <w:t xml:space="preserve">адо сказать, что </w:t>
      </w:r>
      <w:r w:rsidR="00AD6B39">
        <w:t>подробных обобщений данных египетских памятников начала эллинизм</w:t>
      </w:r>
      <w:proofErr w:type="gramStart"/>
      <w:r w:rsidR="00AD6B39">
        <w:t>а</w:t>
      </w:r>
      <w:r w:rsidR="00AD6B39" w:rsidRPr="00AD6B39">
        <w:t>[</w:t>
      </w:r>
      <w:proofErr w:type="gramEnd"/>
      <w:r w:rsidR="00AD6B39">
        <w:t xml:space="preserve">, тем более </w:t>
      </w:r>
      <w:r w:rsidR="00AD6B39">
        <w:lastRenderedPageBreak/>
        <w:t>их подробного соотнесения со сведениями античной традиции</w:t>
      </w:r>
      <w:r w:rsidR="00AD6B39" w:rsidRPr="00AD6B39">
        <w:t>]</w:t>
      </w:r>
      <w:r w:rsidR="00AD6B39">
        <w:t>, пока вообще нет в историографии</w:t>
      </w:r>
      <w:r>
        <w:t xml:space="preserve">. Между </w:t>
      </w:r>
      <w:proofErr w:type="gramStart"/>
      <w:r>
        <w:t>тем</w:t>
      </w:r>
      <w:proofErr w:type="gramEnd"/>
      <w:r>
        <w:t xml:space="preserve"> очевидно, что прежде всего на их основе </w:t>
      </w:r>
      <w:r w:rsidR="00AD6B39">
        <w:t xml:space="preserve">нужно реконструировать </w:t>
      </w:r>
      <w:r>
        <w:t xml:space="preserve">реальную картину как апелляции македонских правителей к поддержке египтян, так и ответной реакции последних. </w:t>
      </w:r>
      <w:r w:rsidR="00AD6B39">
        <w:t xml:space="preserve">При этом именно эта ответная реакция представляет интерес в связи с мотивом античной историографии, хорошо дополняющим </w:t>
      </w:r>
      <w:proofErr w:type="spellStart"/>
      <w:r w:rsidR="00AD6B39">
        <w:t>топос</w:t>
      </w:r>
      <w:proofErr w:type="spellEnd"/>
      <w:r w:rsidR="00AD6B39">
        <w:t xml:space="preserve"> благожелательности Александра к Египту – об энтузиазме египтян при его вступлении в страну.</w:t>
      </w:r>
    </w:p>
    <w:p w:rsidR="003B563A" w:rsidRDefault="00F10130" w:rsidP="003B563A">
      <w:pPr>
        <w:spacing w:line="360" w:lineRule="atLeast"/>
        <w:ind w:firstLine="709"/>
        <w:jc w:val="both"/>
        <w:rPr>
          <w:rFonts w:ascii="Times New Roman CYR" w:hAnsi="Times New Roman CYR"/>
        </w:rPr>
      </w:pPr>
      <w:proofErr w:type="gramStart"/>
      <w:r>
        <w:t xml:space="preserve">Начнем наш разговор именно с этого мотива, отразившегося в свидетельствах авторов «вульгаты», т.е. традиции, восходящей к труду </w:t>
      </w:r>
      <w:proofErr w:type="spellStart"/>
      <w:r>
        <w:t>Клитарха</w:t>
      </w:r>
      <w:proofErr w:type="spellEnd"/>
      <w:r>
        <w:t xml:space="preserve"> Александрийского</w:t>
      </w:r>
      <w:r w:rsidR="003B563A">
        <w:t xml:space="preserve"> о вступлении Александра в Египет в </w:t>
      </w:r>
      <w:r w:rsidR="003B563A" w:rsidRPr="003A57FA">
        <w:t>ноябре 332 г. до н.э.</w:t>
      </w:r>
      <w:r>
        <w:t xml:space="preserve"> Согласно сравнительно стяженному свидетельству </w:t>
      </w:r>
      <w:proofErr w:type="spellStart"/>
      <w:r w:rsidRPr="00F10130">
        <w:t>Диодора</w:t>
      </w:r>
      <w:proofErr w:type="spellEnd"/>
      <w:r w:rsidRPr="00F10130">
        <w:t>, «Египтяне радостно приняли македонян, поскольку персы вели себя нечестиво по отношению к их храмам и правили насильственно» (</w:t>
      </w:r>
      <w:proofErr w:type="spellStart"/>
      <w:r w:rsidRPr="00F10130">
        <w:rPr>
          <w:i/>
          <w:lang w:val="en-GB"/>
        </w:rPr>
        <w:t>Diod</w:t>
      </w:r>
      <w:proofErr w:type="spellEnd"/>
      <w:r w:rsidRPr="00F10130">
        <w:t>.</w:t>
      </w:r>
      <w:proofErr w:type="gramEnd"/>
      <w:r w:rsidRPr="00F10130">
        <w:t xml:space="preserve"> </w:t>
      </w:r>
      <w:r w:rsidRPr="00F10130">
        <w:rPr>
          <w:lang w:val="en-GB"/>
        </w:rPr>
        <w:t>XVII</w:t>
      </w:r>
      <w:r w:rsidRPr="00F10130">
        <w:t xml:space="preserve">. 49. 2: </w:t>
      </w:r>
      <w:r w:rsidRPr="00F10130">
        <w:rPr>
          <w:rFonts w:ascii="Palatino Linotype" w:hAnsi="Palatino Linotype" w:cs="Palatino Linotype"/>
        </w:rPr>
        <w:t>οἱ γὰρ Αἰγύπτιοι τῶν Περσῶν ἠσεβηκότων εἰς τὰ ἱερὰ καὶ βιαίως ἀρχόντων ἄσμενοι προσεδέξαντο τοὺς Μακεδόνας).</w:t>
      </w:r>
      <w:r w:rsidRPr="00F10130">
        <w:t xml:space="preserve"> </w:t>
      </w:r>
      <w:proofErr w:type="spellStart"/>
      <w:r w:rsidRPr="00F10130">
        <w:t>Курций</w:t>
      </w:r>
      <w:proofErr w:type="spellEnd"/>
      <w:r w:rsidRPr="00F10130">
        <w:t xml:space="preserve"> </w:t>
      </w:r>
      <w:proofErr w:type="spellStart"/>
      <w:r w:rsidRPr="00F10130">
        <w:t>Руф</w:t>
      </w:r>
      <w:proofErr w:type="spellEnd"/>
      <w:r w:rsidRPr="00F10130">
        <w:t xml:space="preserve">, </w:t>
      </w:r>
      <w:r>
        <w:t xml:space="preserve">описывая вступление Александра в </w:t>
      </w:r>
      <w:proofErr w:type="spellStart"/>
      <w:r>
        <w:t>Пелусий</w:t>
      </w:r>
      <w:proofErr w:type="spellEnd"/>
      <w:r>
        <w:t xml:space="preserve">, говорит о том же самом несколько подробнее: </w:t>
      </w:r>
      <w:r w:rsidRPr="00F10130">
        <w:t xml:space="preserve">«Египтяне, давно уже враждебно относившиеся к персидским правителям, считая, что они алчны и высокомерны, с нетерпением ожидали прибытия Александра; они с радостью приняли даже перебежчика </w:t>
      </w:r>
      <w:proofErr w:type="spellStart"/>
      <w:r w:rsidRPr="00F10130">
        <w:t>Аминту</w:t>
      </w:r>
      <w:proofErr w:type="spellEnd"/>
      <w:r w:rsidRPr="00F10130">
        <w:t xml:space="preserve">, пришедшего к ним добиваться власти. </w:t>
      </w:r>
      <w:proofErr w:type="gramStart"/>
      <w:r w:rsidRPr="00F10130">
        <w:t xml:space="preserve">Итак, в </w:t>
      </w:r>
      <w:proofErr w:type="spellStart"/>
      <w:r w:rsidRPr="00F10130">
        <w:t>Пелусий</w:t>
      </w:r>
      <w:proofErr w:type="spellEnd"/>
      <w:r w:rsidRPr="00F10130">
        <w:t xml:space="preserve">, где ожидалось вступление царя, собралось множество народа» (пер. В.С. Соколова и А.Ч. </w:t>
      </w:r>
      <w:proofErr w:type="spellStart"/>
      <w:r w:rsidRPr="00F10130">
        <w:t>Козаржевского</w:t>
      </w:r>
      <w:proofErr w:type="spellEnd"/>
      <w:r w:rsidRPr="00F10130">
        <w:t>, ред. О.В. Смыки по:</w:t>
      </w:r>
      <w:proofErr w:type="gramEnd"/>
      <w:r w:rsidRPr="00F10130">
        <w:t xml:space="preserve"> [</w:t>
      </w:r>
      <w:proofErr w:type="spellStart"/>
      <w:r w:rsidRPr="00F10130">
        <w:t>Курций</w:t>
      </w:r>
      <w:proofErr w:type="spellEnd"/>
      <w:r w:rsidRPr="00F10130">
        <w:rPr>
          <w:lang w:val="en-US"/>
        </w:rPr>
        <w:t> </w:t>
      </w:r>
      <w:proofErr w:type="spellStart"/>
      <w:r w:rsidRPr="00F10130">
        <w:t>Руф</w:t>
      </w:r>
      <w:proofErr w:type="spellEnd"/>
      <w:r w:rsidRPr="00F10130">
        <w:t>,</w:t>
      </w:r>
      <w:r w:rsidRPr="00F10130">
        <w:rPr>
          <w:lang w:val="en-US"/>
        </w:rPr>
        <w:t> </w:t>
      </w:r>
      <w:r w:rsidRPr="00F10130">
        <w:t xml:space="preserve">1993, с. 62]; </w:t>
      </w:r>
      <w:r w:rsidRPr="00F10130">
        <w:rPr>
          <w:i/>
          <w:lang w:val="en-US"/>
        </w:rPr>
        <w:t>Curt</w:t>
      </w:r>
      <w:r w:rsidRPr="00F10130">
        <w:rPr>
          <w:i/>
        </w:rPr>
        <w:t>.</w:t>
      </w:r>
      <w:r w:rsidRPr="00F10130">
        <w:t> </w:t>
      </w:r>
      <w:r w:rsidRPr="00F10130">
        <w:rPr>
          <w:lang w:val="en-US"/>
        </w:rPr>
        <w:t>IV</w:t>
      </w:r>
      <w:r w:rsidRPr="00F10130">
        <w:t xml:space="preserve">. 7. 1—2: </w:t>
      </w:r>
      <w:proofErr w:type="spellStart"/>
      <w:r w:rsidRPr="00F10130">
        <w:rPr>
          <w:i/>
          <w:lang w:val="en-US"/>
        </w:rPr>
        <w:t>Aegyptii</w:t>
      </w:r>
      <w:proofErr w:type="spellEnd"/>
      <w:r w:rsidRPr="00F10130">
        <w:rPr>
          <w:i/>
        </w:rPr>
        <w:t xml:space="preserve">, </w:t>
      </w:r>
      <w:proofErr w:type="spellStart"/>
      <w:r w:rsidRPr="00F10130">
        <w:rPr>
          <w:i/>
          <w:lang w:val="en-US"/>
        </w:rPr>
        <w:t>olim</w:t>
      </w:r>
      <w:proofErr w:type="spellEnd"/>
      <w:r w:rsidRPr="00F10130">
        <w:rPr>
          <w:i/>
        </w:rPr>
        <w:t xml:space="preserve"> </w:t>
      </w:r>
      <w:proofErr w:type="spellStart"/>
      <w:r w:rsidRPr="00F10130">
        <w:rPr>
          <w:i/>
          <w:lang w:val="en-US"/>
        </w:rPr>
        <w:t>Persarum</w:t>
      </w:r>
      <w:proofErr w:type="spellEnd"/>
      <w:r w:rsidRPr="00F10130">
        <w:rPr>
          <w:i/>
        </w:rPr>
        <w:t xml:space="preserve"> </w:t>
      </w:r>
      <w:proofErr w:type="spellStart"/>
      <w:r w:rsidRPr="00F10130">
        <w:rPr>
          <w:i/>
          <w:lang w:val="en-US"/>
        </w:rPr>
        <w:t>opibus</w:t>
      </w:r>
      <w:proofErr w:type="spellEnd"/>
      <w:r w:rsidRPr="00F10130">
        <w:rPr>
          <w:i/>
        </w:rPr>
        <w:t xml:space="preserve"> </w:t>
      </w:r>
      <w:proofErr w:type="spellStart"/>
      <w:r w:rsidRPr="00F10130">
        <w:rPr>
          <w:i/>
          <w:lang w:val="en-US"/>
        </w:rPr>
        <w:t>infensi</w:t>
      </w:r>
      <w:proofErr w:type="spellEnd"/>
      <w:r w:rsidRPr="00F10130">
        <w:rPr>
          <w:i/>
        </w:rPr>
        <w:t xml:space="preserve">, </w:t>
      </w:r>
      <w:proofErr w:type="spellStart"/>
      <w:r w:rsidRPr="00F10130">
        <w:rPr>
          <w:i/>
          <w:lang w:val="en-US"/>
        </w:rPr>
        <w:t>quippe</w:t>
      </w:r>
      <w:proofErr w:type="spellEnd"/>
      <w:r w:rsidRPr="00F10130">
        <w:rPr>
          <w:i/>
        </w:rPr>
        <w:t xml:space="preserve"> </w:t>
      </w:r>
      <w:proofErr w:type="spellStart"/>
      <w:r w:rsidRPr="00F10130">
        <w:rPr>
          <w:i/>
          <w:lang w:val="en-US"/>
        </w:rPr>
        <w:t>avare</w:t>
      </w:r>
      <w:proofErr w:type="spellEnd"/>
      <w:r w:rsidRPr="00F10130">
        <w:rPr>
          <w:i/>
        </w:rPr>
        <w:t xml:space="preserve"> </w:t>
      </w:r>
      <w:proofErr w:type="gramStart"/>
      <w:r w:rsidRPr="00F10130">
        <w:rPr>
          <w:i/>
          <w:lang w:val="en-US"/>
        </w:rPr>
        <w:t>et</w:t>
      </w:r>
      <w:proofErr w:type="gramEnd"/>
      <w:r w:rsidRPr="00F10130">
        <w:rPr>
          <w:i/>
        </w:rPr>
        <w:t xml:space="preserve"> </w:t>
      </w:r>
      <w:proofErr w:type="spellStart"/>
      <w:r w:rsidRPr="00F10130">
        <w:rPr>
          <w:i/>
          <w:lang w:val="en-US"/>
        </w:rPr>
        <w:t>superbe</w:t>
      </w:r>
      <w:proofErr w:type="spellEnd"/>
      <w:r w:rsidRPr="00F10130">
        <w:rPr>
          <w:i/>
        </w:rPr>
        <w:t xml:space="preserve"> </w:t>
      </w:r>
      <w:proofErr w:type="spellStart"/>
      <w:r w:rsidRPr="00F10130">
        <w:rPr>
          <w:i/>
          <w:lang w:val="en-US"/>
        </w:rPr>
        <w:t>imperitatum</w:t>
      </w:r>
      <w:proofErr w:type="spellEnd"/>
      <w:r w:rsidRPr="00F10130">
        <w:rPr>
          <w:i/>
        </w:rPr>
        <w:t xml:space="preserve"> </w:t>
      </w:r>
      <w:proofErr w:type="spellStart"/>
      <w:r w:rsidRPr="00F10130">
        <w:rPr>
          <w:i/>
          <w:lang w:val="en-US"/>
        </w:rPr>
        <w:t>sibi</w:t>
      </w:r>
      <w:proofErr w:type="spellEnd"/>
      <w:r w:rsidRPr="00F10130">
        <w:rPr>
          <w:i/>
        </w:rPr>
        <w:t xml:space="preserve"> </w:t>
      </w:r>
      <w:proofErr w:type="spellStart"/>
      <w:r w:rsidRPr="00F10130">
        <w:rPr>
          <w:i/>
          <w:lang w:val="en-US"/>
        </w:rPr>
        <w:t>esse</w:t>
      </w:r>
      <w:proofErr w:type="spellEnd"/>
      <w:r w:rsidRPr="00F10130">
        <w:rPr>
          <w:i/>
        </w:rPr>
        <w:t xml:space="preserve"> </w:t>
      </w:r>
      <w:proofErr w:type="spellStart"/>
      <w:r w:rsidRPr="00F10130">
        <w:rPr>
          <w:i/>
          <w:lang w:val="en-US"/>
        </w:rPr>
        <w:t>credebant</w:t>
      </w:r>
      <w:proofErr w:type="spellEnd"/>
      <w:r w:rsidRPr="00F10130">
        <w:rPr>
          <w:i/>
        </w:rPr>
        <w:t xml:space="preserve">, </w:t>
      </w:r>
      <w:r w:rsidRPr="00F10130">
        <w:rPr>
          <w:i/>
          <w:lang w:val="en-US"/>
        </w:rPr>
        <w:t>ad</w:t>
      </w:r>
      <w:r w:rsidRPr="00F10130">
        <w:rPr>
          <w:i/>
        </w:rPr>
        <w:t xml:space="preserve"> </w:t>
      </w:r>
      <w:proofErr w:type="spellStart"/>
      <w:r w:rsidRPr="00F10130">
        <w:rPr>
          <w:i/>
          <w:lang w:val="en-US"/>
        </w:rPr>
        <w:t>spem</w:t>
      </w:r>
      <w:proofErr w:type="spellEnd"/>
      <w:r w:rsidRPr="00F10130">
        <w:rPr>
          <w:i/>
        </w:rPr>
        <w:t xml:space="preserve"> </w:t>
      </w:r>
      <w:proofErr w:type="spellStart"/>
      <w:r w:rsidRPr="00F10130">
        <w:rPr>
          <w:i/>
          <w:lang w:val="en-US"/>
        </w:rPr>
        <w:t>adventus</w:t>
      </w:r>
      <w:proofErr w:type="spellEnd"/>
      <w:r w:rsidRPr="00F10130">
        <w:rPr>
          <w:i/>
        </w:rPr>
        <w:t xml:space="preserve"> </w:t>
      </w:r>
      <w:proofErr w:type="spellStart"/>
      <w:r w:rsidRPr="00F10130">
        <w:rPr>
          <w:i/>
          <w:lang w:val="en-US"/>
        </w:rPr>
        <w:t>eius</w:t>
      </w:r>
      <w:proofErr w:type="spellEnd"/>
      <w:r w:rsidRPr="00F10130">
        <w:rPr>
          <w:i/>
        </w:rPr>
        <w:t xml:space="preserve"> </w:t>
      </w:r>
      <w:proofErr w:type="spellStart"/>
      <w:r w:rsidRPr="00F10130">
        <w:rPr>
          <w:i/>
          <w:lang w:val="en-US"/>
        </w:rPr>
        <w:t>erexerant</w:t>
      </w:r>
      <w:proofErr w:type="spellEnd"/>
      <w:r w:rsidRPr="00F10130">
        <w:rPr>
          <w:i/>
        </w:rPr>
        <w:t xml:space="preserve"> </w:t>
      </w:r>
      <w:proofErr w:type="spellStart"/>
      <w:r w:rsidRPr="00F10130">
        <w:rPr>
          <w:i/>
          <w:lang w:val="en-US"/>
        </w:rPr>
        <w:t>animos</w:t>
      </w:r>
      <w:proofErr w:type="spellEnd"/>
      <w:r w:rsidRPr="00F10130">
        <w:rPr>
          <w:i/>
        </w:rPr>
        <w:t xml:space="preserve">, </w:t>
      </w:r>
      <w:proofErr w:type="spellStart"/>
      <w:r w:rsidRPr="00F10130">
        <w:rPr>
          <w:i/>
          <w:lang w:val="en-US"/>
        </w:rPr>
        <w:t>utpote</w:t>
      </w:r>
      <w:proofErr w:type="spellEnd"/>
      <w:r w:rsidRPr="00F10130">
        <w:rPr>
          <w:i/>
        </w:rPr>
        <w:t xml:space="preserve"> </w:t>
      </w:r>
      <w:r w:rsidRPr="00F10130">
        <w:rPr>
          <w:i/>
          <w:lang w:val="en-US"/>
        </w:rPr>
        <w:t>qui</w:t>
      </w:r>
      <w:r w:rsidRPr="00F10130">
        <w:rPr>
          <w:i/>
        </w:rPr>
        <w:t xml:space="preserve"> </w:t>
      </w:r>
      <w:proofErr w:type="spellStart"/>
      <w:r w:rsidRPr="00F10130">
        <w:rPr>
          <w:i/>
          <w:lang w:val="en-US"/>
        </w:rPr>
        <w:t>Amyntam</w:t>
      </w:r>
      <w:proofErr w:type="spellEnd"/>
      <w:r w:rsidRPr="00F10130">
        <w:rPr>
          <w:i/>
        </w:rPr>
        <w:t xml:space="preserve"> </w:t>
      </w:r>
      <w:proofErr w:type="spellStart"/>
      <w:r w:rsidRPr="00F10130">
        <w:rPr>
          <w:i/>
          <w:lang w:val="en-US"/>
        </w:rPr>
        <w:t>quoque</w:t>
      </w:r>
      <w:proofErr w:type="spellEnd"/>
      <w:r w:rsidRPr="00F10130">
        <w:rPr>
          <w:i/>
        </w:rPr>
        <w:t xml:space="preserve"> </w:t>
      </w:r>
      <w:proofErr w:type="spellStart"/>
      <w:r w:rsidRPr="00F10130">
        <w:rPr>
          <w:i/>
          <w:lang w:val="en-US"/>
        </w:rPr>
        <w:t>transfugam</w:t>
      </w:r>
      <w:proofErr w:type="spellEnd"/>
      <w:r w:rsidRPr="00F10130">
        <w:rPr>
          <w:i/>
        </w:rPr>
        <w:t xml:space="preserve"> </w:t>
      </w:r>
      <w:r w:rsidRPr="00F10130">
        <w:rPr>
          <w:i/>
          <w:lang w:val="en-US"/>
        </w:rPr>
        <w:t>et</w:t>
      </w:r>
      <w:r w:rsidRPr="00F10130">
        <w:rPr>
          <w:i/>
        </w:rPr>
        <w:t xml:space="preserve"> </w:t>
      </w:r>
      <w:r w:rsidRPr="00F10130">
        <w:rPr>
          <w:i/>
          <w:lang w:val="en-US"/>
        </w:rPr>
        <w:t>cum</w:t>
      </w:r>
      <w:r w:rsidRPr="00F10130">
        <w:rPr>
          <w:i/>
        </w:rPr>
        <w:t xml:space="preserve"> </w:t>
      </w:r>
      <w:proofErr w:type="spellStart"/>
      <w:r w:rsidRPr="00F10130">
        <w:rPr>
          <w:i/>
          <w:lang w:val="en-US"/>
        </w:rPr>
        <w:t>precario</w:t>
      </w:r>
      <w:proofErr w:type="spellEnd"/>
      <w:r w:rsidRPr="00F10130">
        <w:rPr>
          <w:i/>
        </w:rPr>
        <w:t xml:space="preserve"> </w:t>
      </w:r>
      <w:proofErr w:type="spellStart"/>
      <w:r w:rsidRPr="00F10130">
        <w:rPr>
          <w:i/>
          <w:lang w:val="en-US"/>
        </w:rPr>
        <w:t>imperio</w:t>
      </w:r>
      <w:proofErr w:type="spellEnd"/>
      <w:r w:rsidRPr="00F10130">
        <w:rPr>
          <w:i/>
        </w:rPr>
        <w:t xml:space="preserve"> </w:t>
      </w:r>
      <w:proofErr w:type="spellStart"/>
      <w:r w:rsidRPr="00F10130">
        <w:rPr>
          <w:i/>
          <w:lang w:val="en-US"/>
        </w:rPr>
        <w:t>venientem</w:t>
      </w:r>
      <w:proofErr w:type="spellEnd"/>
      <w:r w:rsidRPr="00F10130">
        <w:rPr>
          <w:i/>
        </w:rPr>
        <w:t xml:space="preserve"> </w:t>
      </w:r>
      <w:proofErr w:type="spellStart"/>
      <w:r w:rsidRPr="00F10130">
        <w:rPr>
          <w:i/>
          <w:lang w:val="en-US"/>
        </w:rPr>
        <w:t>laeti</w:t>
      </w:r>
      <w:proofErr w:type="spellEnd"/>
      <w:r w:rsidRPr="00F10130">
        <w:rPr>
          <w:i/>
        </w:rPr>
        <w:t xml:space="preserve"> </w:t>
      </w:r>
      <w:proofErr w:type="spellStart"/>
      <w:r w:rsidRPr="00F10130">
        <w:rPr>
          <w:i/>
          <w:lang w:val="en-US"/>
        </w:rPr>
        <w:t>recepissent</w:t>
      </w:r>
      <w:proofErr w:type="spellEnd"/>
      <w:r w:rsidRPr="00F10130">
        <w:rPr>
          <w:i/>
        </w:rPr>
        <w:t xml:space="preserve">. </w:t>
      </w:r>
      <w:proofErr w:type="spellStart"/>
      <w:r w:rsidRPr="00F10130">
        <w:rPr>
          <w:i/>
          <w:lang w:val="en-US"/>
        </w:rPr>
        <w:t>Igitur</w:t>
      </w:r>
      <w:proofErr w:type="spellEnd"/>
      <w:r w:rsidRPr="00F10130">
        <w:rPr>
          <w:i/>
        </w:rPr>
        <w:t xml:space="preserve"> </w:t>
      </w:r>
      <w:proofErr w:type="spellStart"/>
      <w:r w:rsidRPr="00F10130">
        <w:rPr>
          <w:i/>
          <w:lang w:val="en-US"/>
        </w:rPr>
        <w:t>ingens</w:t>
      </w:r>
      <w:proofErr w:type="spellEnd"/>
      <w:r w:rsidRPr="00F10130">
        <w:rPr>
          <w:i/>
        </w:rPr>
        <w:t xml:space="preserve"> </w:t>
      </w:r>
      <w:proofErr w:type="spellStart"/>
      <w:r w:rsidRPr="00F10130">
        <w:rPr>
          <w:i/>
          <w:lang w:val="en-US"/>
        </w:rPr>
        <w:t>multitudo</w:t>
      </w:r>
      <w:proofErr w:type="spellEnd"/>
      <w:r w:rsidRPr="00F10130">
        <w:rPr>
          <w:i/>
        </w:rPr>
        <w:t xml:space="preserve"> </w:t>
      </w:r>
      <w:proofErr w:type="spellStart"/>
      <w:r w:rsidRPr="00F10130">
        <w:rPr>
          <w:i/>
          <w:lang w:val="en-US"/>
        </w:rPr>
        <w:t>Pelusium</w:t>
      </w:r>
      <w:proofErr w:type="spellEnd"/>
      <w:r w:rsidRPr="00F10130">
        <w:rPr>
          <w:i/>
        </w:rPr>
        <w:t xml:space="preserve">, </w:t>
      </w:r>
      <w:r w:rsidRPr="00F10130">
        <w:rPr>
          <w:i/>
          <w:lang w:val="en-US"/>
        </w:rPr>
        <w:t>qua</w:t>
      </w:r>
      <w:r w:rsidRPr="00F10130">
        <w:rPr>
          <w:i/>
        </w:rPr>
        <w:t xml:space="preserve"> </w:t>
      </w:r>
      <w:proofErr w:type="spellStart"/>
      <w:r w:rsidRPr="00F10130">
        <w:rPr>
          <w:i/>
          <w:lang w:val="en-US"/>
        </w:rPr>
        <w:t>intraturus</w:t>
      </w:r>
      <w:proofErr w:type="spellEnd"/>
      <w:r w:rsidRPr="00F10130">
        <w:rPr>
          <w:i/>
        </w:rPr>
        <w:t xml:space="preserve"> </w:t>
      </w:r>
      <w:proofErr w:type="spellStart"/>
      <w:r w:rsidRPr="00F10130">
        <w:rPr>
          <w:i/>
          <w:lang w:val="en-US"/>
        </w:rPr>
        <w:t>videbatur</w:t>
      </w:r>
      <w:proofErr w:type="spellEnd"/>
      <w:r w:rsidRPr="00F10130">
        <w:rPr>
          <w:i/>
        </w:rPr>
        <w:t xml:space="preserve">, </w:t>
      </w:r>
      <w:proofErr w:type="spellStart"/>
      <w:r w:rsidRPr="00F10130">
        <w:rPr>
          <w:i/>
          <w:lang w:val="en-US"/>
        </w:rPr>
        <w:t>convenerat</w:t>
      </w:r>
      <w:proofErr w:type="spellEnd"/>
      <w:r w:rsidRPr="00F10130">
        <w:t>)</w:t>
      </w:r>
      <w:r>
        <w:t xml:space="preserve">. </w:t>
      </w:r>
      <w:r w:rsidR="003B563A">
        <w:t>Весьма показателен в плане подтверждения этих с</w:t>
      </w:r>
      <w:r>
        <w:t xml:space="preserve">видетельств сам не вызывающий сомнений факт </w:t>
      </w:r>
      <w:r w:rsidR="003B563A">
        <w:t>сдачи Александру</w:t>
      </w:r>
      <w:r>
        <w:t xml:space="preserve"> </w:t>
      </w:r>
      <w:proofErr w:type="spellStart"/>
      <w:r>
        <w:t>Пелусия</w:t>
      </w:r>
      <w:proofErr w:type="spellEnd"/>
      <w:r>
        <w:t xml:space="preserve">. </w:t>
      </w:r>
      <w:r w:rsidRPr="00F10130">
        <w:rPr>
          <w:rFonts w:ascii="Times New Roman CYR" w:hAnsi="Times New Roman CYR"/>
        </w:rPr>
        <w:t xml:space="preserve">В IV </w:t>
      </w:r>
      <w:proofErr w:type="gramStart"/>
      <w:r w:rsidRPr="00F10130">
        <w:rPr>
          <w:rFonts w:ascii="Times New Roman CYR" w:hAnsi="Times New Roman CYR"/>
        </w:rPr>
        <w:t>в</w:t>
      </w:r>
      <w:proofErr w:type="gramEnd"/>
      <w:r w:rsidRPr="00F10130">
        <w:rPr>
          <w:rFonts w:ascii="Times New Roman CYR" w:hAnsi="Times New Roman CYR"/>
        </w:rPr>
        <w:t xml:space="preserve">. </w:t>
      </w:r>
      <w:proofErr w:type="gramStart"/>
      <w:r w:rsidRPr="00F10130">
        <w:rPr>
          <w:rFonts w:ascii="Times New Roman CYR" w:hAnsi="Times New Roman CYR"/>
        </w:rPr>
        <w:t>до</w:t>
      </w:r>
      <w:proofErr w:type="gramEnd"/>
      <w:r w:rsidRPr="00F10130">
        <w:rPr>
          <w:rFonts w:ascii="Times New Roman CYR" w:hAnsi="Times New Roman CYR"/>
        </w:rPr>
        <w:t xml:space="preserve"> н.э. </w:t>
      </w:r>
      <w:proofErr w:type="spellStart"/>
      <w:r w:rsidRPr="00F10130">
        <w:rPr>
          <w:rFonts w:ascii="Times New Roman CYR" w:hAnsi="Times New Roman CYR"/>
        </w:rPr>
        <w:t>Пелусий</w:t>
      </w:r>
      <w:proofErr w:type="spellEnd"/>
      <w:r w:rsidRPr="00F10130">
        <w:rPr>
          <w:rFonts w:ascii="Times New Roman CYR" w:hAnsi="Times New Roman CYR"/>
        </w:rPr>
        <w:t xml:space="preserve">, вероятно, при участии греческих фортификаторов был превращен в самый укрепленный опорный пункт на востоке Дельты. </w:t>
      </w:r>
      <w:proofErr w:type="gramStart"/>
      <w:r w:rsidRPr="00F10130">
        <w:rPr>
          <w:rFonts w:ascii="Times New Roman CYR" w:hAnsi="Times New Roman CYR"/>
        </w:rPr>
        <w:t xml:space="preserve">Судя по тому, что в </w:t>
      </w:r>
      <w:smartTag w:uri="urn:schemas-microsoft-com:office:smarttags" w:element="metricconverter">
        <w:smartTagPr>
          <w:attr w:name="ProductID" w:val="374 г"/>
        </w:smartTagPr>
        <w:r w:rsidRPr="00F10130">
          <w:rPr>
            <w:rFonts w:ascii="Times New Roman CYR" w:hAnsi="Times New Roman CYR"/>
          </w:rPr>
          <w:t>374 г</w:t>
        </w:r>
      </w:smartTag>
      <w:r w:rsidRPr="00F10130">
        <w:rPr>
          <w:rFonts w:ascii="Times New Roman CYR" w:hAnsi="Times New Roman CYR"/>
        </w:rPr>
        <w:t xml:space="preserve">. до н. э. персы так и не смогли его взять и были вынуждены вторгнуться в Египет через </w:t>
      </w:r>
      <w:proofErr w:type="spellStart"/>
      <w:r w:rsidRPr="00F10130">
        <w:rPr>
          <w:rFonts w:ascii="Times New Roman CYR" w:hAnsi="Times New Roman CYR"/>
        </w:rPr>
        <w:t>мендесское</w:t>
      </w:r>
      <w:proofErr w:type="spellEnd"/>
      <w:r w:rsidRPr="00F10130">
        <w:rPr>
          <w:rFonts w:ascii="Times New Roman CYR" w:hAnsi="Times New Roman CYR"/>
        </w:rPr>
        <w:t xml:space="preserve"> устье Нила (</w:t>
      </w:r>
      <w:proofErr w:type="spellStart"/>
      <w:r w:rsidRPr="00F10130">
        <w:rPr>
          <w:rFonts w:ascii="Times New Roman CYR" w:hAnsi="Times New Roman CYR"/>
          <w:i/>
        </w:rPr>
        <w:t>Diod</w:t>
      </w:r>
      <w:proofErr w:type="spellEnd"/>
      <w:r w:rsidRPr="00F10130">
        <w:rPr>
          <w:rFonts w:ascii="Times New Roman CYR" w:hAnsi="Times New Roman CYR"/>
        </w:rPr>
        <w:t>.</w:t>
      </w:r>
      <w:proofErr w:type="gramEnd"/>
      <w:r w:rsidRPr="00F10130">
        <w:rPr>
          <w:rFonts w:ascii="Times New Roman CYR" w:hAnsi="Times New Roman CYR"/>
        </w:rPr>
        <w:t xml:space="preserve"> XV.42.2-4), а в </w:t>
      </w:r>
      <w:smartTag w:uri="urn:schemas-microsoft-com:office:smarttags" w:element="metricconverter">
        <w:smartTagPr>
          <w:attr w:name="ProductID" w:val="343 г"/>
        </w:smartTagPr>
        <w:r w:rsidRPr="00F10130">
          <w:rPr>
            <w:rFonts w:ascii="Times New Roman CYR" w:hAnsi="Times New Roman CYR"/>
          </w:rPr>
          <w:t>343 г</w:t>
        </w:r>
      </w:smartTag>
      <w:r w:rsidRPr="00F10130">
        <w:rPr>
          <w:rFonts w:ascii="Times New Roman CYR" w:hAnsi="Times New Roman CYR"/>
        </w:rPr>
        <w:t xml:space="preserve">. </w:t>
      </w:r>
      <w:proofErr w:type="spellStart"/>
      <w:r w:rsidRPr="00F10130">
        <w:rPr>
          <w:rFonts w:ascii="Times New Roman CYR" w:hAnsi="Times New Roman CYR"/>
        </w:rPr>
        <w:t>Пелусий</w:t>
      </w:r>
      <w:proofErr w:type="spellEnd"/>
      <w:r w:rsidRPr="00F10130">
        <w:rPr>
          <w:rFonts w:ascii="Times New Roman CYR" w:hAnsi="Times New Roman CYR"/>
        </w:rPr>
        <w:t xml:space="preserve"> был сдан греческими наемниками лишь в безнадежной ситуации и на почетных условиях (</w:t>
      </w:r>
      <w:r w:rsidRPr="00F10130">
        <w:rPr>
          <w:rFonts w:ascii="Times New Roman CYR" w:hAnsi="Times New Roman CYR"/>
          <w:lang w:val="en-US"/>
        </w:rPr>
        <w:t>id</w:t>
      </w:r>
      <w:r w:rsidRPr="00F10130">
        <w:rPr>
          <w:rFonts w:ascii="Times New Roman CYR" w:hAnsi="Times New Roman CYR"/>
        </w:rPr>
        <w:t xml:space="preserve">. XVI.49.2-4), эта крепость могла с успехом выдержать осаду численно превосходящего противника. </w:t>
      </w:r>
      <w:proofErr w:type="gramStart"/>
      <w:r w:rsidRPr="00F10130">
        <w:rPr>
          <w:rFonts w:ascii="Times New Roman CYR" w:hAnsi="Times New Roman CYR"/>
        </w:rPr>
        <w:t xml:space="preserve">О крайней трудности штурма </w:t>
      </w:r>
      <w:proofErr w:type="spellStart"/>
      <w:r w:rsidRPr="00F10130">
        <w:rPr>
          <w:rFonts w:ascii="Times New Roman CYR" w:hAnsi="Times New Roman CYR"/>
        </w:rPr>
        <w:t>Пелусия</w:t>
      </w:r>
      <w:proofErr w:type="spellEnd"/>
      <w:r w:rsidRPr="00F10130">
        <w:rPr>
          <w:rFonts w:ascii="Times New Roman CYR" w:hAnsi="Times New Roman CYR"/>
        </w:rPr>
        <w:t xml:space="preserve"> с моря красноречиво свидетельствуют сообщения о том, что в </w:t>
      </w:r>
      <w:smartTag w:uri="urn:schemas-microsoft-com:office:smarttags" w:element="metricconverter">
        <w:smartTagPr>
          <w:attr w:name="ProductID" w:val="306 г"/>
        </w:smartTagPr>
        <w:r w:rsidRPr="00F10130">
          <w:rPr>
            <w:rFonts w:ascii="Times New Roman CYR" w:hAnsi="Times New Roman CYR"/>
          </w:rPr>
          <w:t>306 г</w:t>
        </w:r>
      </w:smartTag>
      <w:r w:rsidRPr="00F10130">
        <w:rPr>
          <w:rFonts w:ascii="Times New Roman CYR" w:hAnsi="Times New Roman CYR"/>
        </w:rPr>
        <w:t>. до н.э. его укрепления предотвратили высадку в Египте войск Антигона (</w:t>
      </w:r>
      <w:proofErr w:type="spellStart"/>
      <w:r w:rsidRPr="00F10130">
        <w:rPr>
          <w:rFonts w:ascii="Times New Roman CYR" w:hAnsi="Times New Roman CYR"/>
          <w:i/>
        </w:rPr>
        <w:t>Diod</w:t>
      </w:r>
      <w:proofErr w:type="spellEnd"/>
      <w:r w:rsidRPr="00F10130">
        <w:rPr>
          <w:rFonts w:ascii="Times New Roman CYR" w:hAnsi="Times New Roman CYR"/>
        </w:rPr>
        <w:t>.</w:t>
      </w:r>
      <w:proofErr w:type="gramEnd"/>
      <w:r w:rsidRPr="00F10130">
        <w:rPr>
          <w:rFonts w:ascii="Times New Roman CYR" w:hAnsi="Times New Roman CYR"/>
        </w:rPr>
        <w:t xml:space="preserve"> XX.76.4), а в </w:t>
      </w:r>
      <w:smartTag w:uri="urn:schemas-microsoft-com:office:smarttags" w:element="metricconverter">
        <w:smartTagPr>
          <w:attr w:name="ProductID" w:val="219 г"/>
        </w:smartTagPr>
        <w:r w:rsidRPr="00F10130">
          <w:rPr>
            <w:rFonts w:ascii="Times New Roman CYR" w:hAnsi="Times New Roman CYR"/>
          </w:rPr>
          <w:t>219 г</w:t>
        </w:r>
      </w:smartTag>
      <w:r w:rsidRPr="00F10130">
        <w:rPr>
          <w:rFonts w:ascii="Times New Roman CYR" w:hAnsi="Times New Roman CYR"/>
        </w:rPr>
        <w:t xml:space="preserve">. </w:t>
      </w:r>
      <w:proofErr w:type="gramStart"/>
      <w:r w:rsidRPr="00F10130">
        <w:rPr>
          <w:rFonts w:ascii="Times New Roman CYR" w:hAnsi="Times New Roman CYR"/>
        </w:rPr>
        <w:t>до</w:t>
      </w:r>
      <w:proofErr w:type="gramEnd"/>
      <w:r w:rsidRPr="00F10130">
        <w:rPr>
          <w:rFonts w:ascii="Times New Roman CYR" w:hAnsi="Times New Roman CYR"/>
        </w:rPr>
        <w:t xml:space="preserve"> н.э. </w:t>
      </w:r>
      <w:proofErr w:type="gramStart"/>
      <w:r w:rsidRPr="00F10130">
        <w:rPr>
          <w:rFonts w:ascii="Times New Roman CYR" w:hAnsi="Times New Roman CYR"/>
        </w:rPr>
        <w:t>одно</w:t>
      </w:r>
      <w:proofErr w:type="gramEnd"/>
      <w:r w:rsidRPr="00F10130">
        <w:rPr>
          <w:rFonts w:ascii="Times New Roman CYR" w:hAnsi="Times New Roman CYR"/>
        </w:rPr>
        <w:t xml:space="preserve"> известие о дополнительном усилении крепости Птолемеем IV заставило Антиоха III отказаться от плана морского вторжения в Египет (</w:t>
      </w:r>
      <w:proofErr w:type="spellStart"/>
      <w:r w:rsidRPr="00F10130">
        <w:rPr>
          <w:rFonts w:ascii="Times New Roman CYR" w:hAnsi="Times New Roman CYR"/>
          <w:i/>
        </w:rPr>
        <w:t>Polyb</w:t>
      </w:r>
      <w:proofErr w:type="spellEnd"/>
      <w:r w:rsidRPr="00F10130">
        <w:rPr>
          <w:rFonts w:ascii="Times New Roman CYR" w:hAnsi="Times New Roman CYR"/>
        </w:rPr>
        <w:t xml:space="preserve">. V.62.4-5). На фоне данных об </w:t>
      </w:r>
      <w:proofErr w:type="spellStart"/>
      <w:r w:rsidRPr="00F10130">
        <w:rPr>
          <w:rFonts w:ascii="Times New Roman CYR" w:hAnsi="Times New Roman CYR"/>
        </w:rPr>
        <w:t>укрепленности</w:t>
      </w:r>
      <w:proofErr w:type="spellEnd"/>
      <w:r w:rsidRPr="00F10130">
        <w:rPr>
          <w:rFonts w:ascii="Times New Roman CYR" w:hAnsi="Times New Roman CYR"/>
        </w:rPr>
        <w:t xml:space="preserve"> </w:t>
      </w:r>
      <w:proofErr w:type="spellStart"/>
      <w:r w:rsidRPr="00F10130">
        <w:rPr>
          <w:rFonts w:ascii="Times New Roman CYR" w:hAnsi="Times New Roman CYR"/>
        </w:rPr>
        <w:t>Пелусия</w:t>
      </w:r>
      <w:proofErr w:type="spellEnd"/>
      <w:r w:rsidRPr="00F10130">
        <w:rPr>
          <w:rFonts w:ascii="Times New Roman CYR" w:hAnsi="Times New Roman CYR"/>
        </w:rPr>
        <w:t xml:space="preserve"> легкость, с которой он был занят Александром, при</w:t>
      </w:r>
      <w:r w:rsidR="00CC28E3">
        <w:rPr>
          <w:rFonts w:ascii="Times New Roman CYR" w:hAnsi="Times New Roman CYR"/>
        </w:rPr>
        <w:t xml:space="preserve">водит </w:t>
      </w:r>
      <w:r w:rsidRPr="00F10130">
        <w:rPr>
          <w:rFonts w:ascii="Times New Roman CYR" w:hAnsi="Times New Roman CYR"/>
        </w:rPr>
        <w:t xml:space="preserve">к </w:t>
      </w:r>
      <w:r w:rsidR="00CC28E3">
        <w:rPr>
          <w:rFonts w:ascii="Times New Roman CYR" w:hAnsi="Times New Roman CYR"/>
        </w:rPr>
        <w:t>заключению</w:t>
      </w:r>
      <w:r w:rsidRPr="00F10130">
        <w:rPr>
          <w:rFonts w:ascii="Times New Roman CYR" w:hAnsi="Times New Roman CYR"/>
        </w:rPr>
        <w:t>, что его сдача без сопротивления могла иметь место лишь по инициативе его защитников и, как, на наш взгляд, справедливо полагает А.Б.</w:t>
      </w:r>
      <w:r w:rsidRPr="00F10130">
        <w:rPr>
          <w:rFonts w:ascii="Times New Roman CYR" w:hAnsi="Times New Roman CYR"/>
          <w:lang w:val="en-US"/>
        </w:rPr>
        <w:t> </w:t>
      </w:r>
      <w:r w:rsidRPr="00F10130">
        <w:rPr>
          <w:rFonts w:ascii="Times New Roman CYR" w:hAnsi="Times New Roman CYR"/>
        </w:rPr>
        <w:t>Босворт, в результате предварительного соглашения с македонским царем [</w:t>
      </w:r>
      <w:r w:rsidRPr="00F10130">
        <w:rPr>
          <w:rFonts w:ascii="Times New Roman CYR" w:hAnsi="Times New Roman CYR"/>
          <w:lang w:val="en-US"/>
        </w:rPr>
        <w:t>Bosworth</w:t>
      </w:r>
      <w:r w:rsidRPr="00F10130">
        <w:rPr>
          <w:rFonts w:ascii="Times New Roman CYR" w:hAnsi="Times New Roman CYR"/>
        </w:rPr>
        <w:t>,</w:t>
      </w:r>
      <w:r w:rsidRPr="00F10130">
        <w:rPr>
          <w:rFonts w:ascii="Times New Roman CYR" w:hAnsi="Times New Roman CYR"/>
          <w:lang w:val="en-US"/>
        </w:rPr>
        <w:t> </w:t>
      </w:r>
      <w:r w:rsidRPr="00F10130">
        <w:rPr>
          <w:rFonts w:ascii="Times New Roman CYR" w:hAnsi="Times New Roman CYR"/>
        </w:rPr>
        <w:t xml:space="preserve">1980, </w:t>
      </w:r>
      <w:r w:rsidRPr="00F10130">
        <w:rPr>
          <w:rFonts w:ascii="Times New Roman CYR" w:hAnsi="Times New Roman CYR"/>
          <w:lang w:val="en-US"/>
        </w:rPr>
        <w:t>p</w:t>
      </w:r>
      <w:r w:rsidRPr="00F10130">
        <w:rPr>
          <w:rFonts w:ascii="Times New Roman CYR" w:hAnsi="Times New Roman CYR"/>
        </w:rPr>
        <w:t>.</w:t>
      </w:r>
      <w:r w:rsidRPr="00F10130">
        <w:rPr>
          <w:rFonts w:ascii="Times New Roman CYR" w:hAnsi="Times New Roman CYR"/>
          <w:lang w:val="en-US"/>
        </w:rPr>
        <w:t> </w:t>
      </w:r>
      <w:r w:rsidRPr="00F10130">
        <w:rPr>
          <w:rFonts w:ascii="Times New Roman CYR" w:hAnsi="Times New Roman CYR"/>
        </w:rPr>
        <w:t>261-262].</w:t>
      </w:r>
      <w:r>
        <w:rPr>
          <w:rFonts w:ascii="Times New Roman CYR" w:hAnsi="Times New Roman CYR"/>
        </w:rPr>
        <w:t xml:space="preserve"> </w:t>
      </w:r>
      <w:r w:rsidR="00CC28E3">
        <w:rPr>
          <w:rFonts w:ascii="Times New Roman CYR" w:hAnsi="Times New Roman CYR"/>
        </w:rPr>
        <w:t xml:space="preserve">Хотя защищать крепость должны были персы, его сдача, как вскоре после этого и </w:t>
      </w:r>
      <w:r w:rsidR="00081F7B">
        <w:rPr>
          <w:rFonts w:ascii="Times New Roman CYR" w:hAnsi="Times New Roman CYR"/>
        </w:rPr>
        <w:lastRenderedPageBreak/>
        <w:t xml:space="preserve">капитуляция </w:t>
      </w:r>
      <w:r w:rsidR="00CC28E3">
        <w:rPr>
          <w:rFonts w:ascii="Times New Roman CYR" w:hAnsi="Times New Roman CYR"/>
        </w:rPr>
        <w:t xml:space="preserve">сатрапа </w:t>
      </w:r>
      <w:proofErr w:type="spellStart"/>
      <w:r w:rsidR="00CC28E3">
        <w:rPr>
          <w:rFonts w:ascii="Times New Roman CYR" w:hAnsi="Times New Roman CYR"/>
        </w:rPr>
        <w:t>Мазака</w:t>
      </w:r>
      <w:proofErr w:type="spellEnd"/>
      <w:r w:rsidR="00CC28E3">
        <w:rPr>
          <w:rFonts w:ascii="Times New Roman CYR" w:hAnsi="Times New Roman CYR"/>
        </w:rPr>
        <w:t xml:space="preserve"> вблизи Мемфиса, скорее всего, были </w:t>
      </w:r>
      <w:r w:rsidR="00081F7B">
        <w:rPr>
          <w:rFonts w:ascii="Times New Roman CYR" w:hAnsi="Times New Roman CYR"/>
        </w:rPr>
        <w:t xml:space="preserve">подготовлены ожиданиями египтян по поводу прихода Александра. </w:t>
      </w:r>
      <w:r w:rsidR="003B563A">
        <w:rPr>
          <w:rFonts w:ascii="Times New Roman CYR" w:hAnsi="Times New Roman CYR"/>
        </w:rPr>
        <w:t>П</w:t>
      </w:r>
      <w:r w:rsidR="00CC28E3">
        <w:rPr>
          <w:rFonts w:ascii="Times New Roman CYR" w:hAnsi="Times New Roman CYR"/>
        </w:rPr>
        <w:t>ри этом восприятие Александра, согласно античным свидетельствам, как освободителя Египта от персов подтверждается его титулом (Хоровым именем) «Защитник Египта» (</w:t>
      </w:r>
      <w:proofErr w:type="spellStart"/>
      <w:r w:rsidR="00CC28E3" w:rsidRPr="00CC28E3">
        <w:rPr>
          <w:rFonts w:ascii="Transliteration" w:hAnsi="Transliteration"/>
        </w:rPr>
        <w:t>mk-Kmt</w:t>
      </w:r>
      <w:proofErr w:type="spellEnd"/>
      <w:r w:rsidR="00CC28E3">
        <w:rPr>
          <w:rFonts w:ascii="Times New Roman CYR" w:hAnsi="Times New Roman CYR"/>
        </w:rPr>
        <w:t xml:space="preserve">), </w:t>
      </w:r>
      <w:r w:rsidR="003B563A">
        <w:rPr>
          <w:rFonts w:ascii="Times New Roman CYR" w:hAnsi="Times New Roman CYR"/>
        </w:rPr>
        <w:t xml:space="preserve">которое зафиксировано в </w:t>
      </w:r>
      <w:r w:rsidR="003B563A" w:rsidRPr="003C10C8">
        <w:t>святилищ</w:t>
      </w:r>
      <w:r w:rsidR="003B563A">
        <w:t>е</w:t>
      </w:r>
      <w:r w:rsidR="003B563A" w:rsidRPr="003C10C8">
        <w:t xml:space="preserve"> барки Амона-Ра в Луксоре</w:t>
      </w:r>
      <w:r w:rsidR="003B563A">
        <w:t>, восстановленном буквально в первый месяц после его вступления в страну.</w:t>
      </w:r>
    </w:p>
    <w:p w:rsidR="009A05D5" w:rsidRPr="003C10C8" w:rsidRDefault="003B563A" w:rsidP="00761086">
      <w:pPr>
        <w:spacing w:line="360" w:lineRule="atLeast"/>
        <w:ind w:firstLine="709"/>
        <w:jc w:val="both"/>
      </w:pPr>
      <w:proofErr w:type="gramStart"/>
      <w:r>
        <w:t>Свидетельства</w:t>
      </w:r>
      <w:proofErr w:type="gramEnd"/>
      <w:r>
        <w:t xml:space="preserve"> как античной традиции, так и египетских памятников указывают если не на благожелательность Александра к Египту, то, во всяком случае, на его заинтересованность в легитимации своей власти согласно его традиции. </w:t>
      </w:r>
      <w:r w:rsidR="00761086">
        <w:t>Д</w:t>
      </w:r>
      <w:r w:rsidR="009A05D5" w:rsidRPr="003C10C8">
        <w:t>остигнув Мемфиса спустя короткое время после вступления в Египет, Александр</w:t>
      </w:r>
      <w:r w:rsidR="009A05D5">
        <w:t xml:space="preserve"> </w:t>
      </w:r>
      <w:r w:rsidR="009A05D5" w:rsidRPr="003C10C8">
        <w:t xml:space="preserve">уже участвовал </w:t>
      </w:r>
      <w:proofErr w:type="gramStart"/>
      <w:r w:rsidR="009A05D5" w:rsidRPr="003C10C8">
        <w:t>там</w:t>
      </w:r>
      <w:proofErr w:type="gramEnd"/>
      <w:r w:rsidR="009A05D5" w:rsidRPr="003C10C8">
        <w:t xml:space="preserve"> в религиозных обрядах (возможно, прошел коронационный ритуал</w:t>
      </w:r>
      <w:r w:rsidR="00761086">
        <w:t xml:space="preserve">, что отразилось в свидетельстве </w:t>
      </w:r>
      <w:proofErr w:type="spellStart"/>
      <w:r w:rsidR="00761086">
        <w:t>Арриана</w:t>
      </w:r>
      <w:proofErr w:type="spellEnd"/>
      <w:r w:rsidR="00761086">
        <w:t xml:space="preserve"> о его </w:t>
      </w:r>
      <w:r w:rsidR="006E1E47">
        <w:t>участии</w:t>
      </w:r>
      <w:r w:rsidR="00761086">
        <w:t xml:space="preserve"> в ритуале в честь Аписа и в пассаже «Романа об Александре»</w:t>
      </w:r>
      <w:r w:rsidR="009A05D5" w:rsidRPr="003C10C8">
        <w:t>)</w:t>
      </w:r>
      <w:r w:rsidR="009A05D5">
        <w:t>. Д</w:t>
      </w:r>
      <w:r w:rsidR="009A05D5" w:rsidRPr="003C10C8">
        <w:t xml:space="preserve">анный момент чрезвычайно важен, </w:t>
      </w:r>
      <w:r w:rsidR="009A05D5">
        <w:t xml:space="preserve">поскольку в нем проявилась </w:t>
      </w:r>
      <w:r w:rsidR="009A05D5" w:rsidRPr="003C10C8">
        <w:t>созна</w:t>
      </w:r>
      <w:r w:rsidR="009A05D5">
        <w:t>тельность и целенаправленность</w:t>
      </w:r>
      <w:r w:rsidR="009A05D5" w:rsidRPr="003C10C8">
        <w:t xml:space="preserve"> легитимации власти Александра в Египте со стороны не только его агентов, но и его лично. Вспомним, что</w:t>
      </w:r>
      <w:r w:rsidR="009A05D5">
        <w:t xml:space="preserve"> в пределах стран, вошедших в восточную державу Александра</w:t>
      </w:r>
      <w:r w:rsidR="009A05D5" w:rsidRPr="003C10C8">
        <w:t xml:space="preserve">, помимо Египта, </w:t>
      </w:r>
      <w:r w:rsidR="009A05D5">
        <w:t xml:space="preserve">его статус был </w:t>
      </w:r>
      <w:r w:rsidR="009A05D5" w:rsidRPr="003C10C8">
        <w:t>легитимирова</w:t>
      </w:r>
      <w:r w:rsidR="009A05D5">
        <w:t>н</w:t>
      </w:r>
      <w:r w:rsidR="009A05D5" w:rsidRPr="003C10C8">
        <w:t xml:space="preserve"> в соответствии с местной традицией только в </w:t>
      </w:r>
      <w:proofErr w:type="spellStart"/>
      <w:r w:rsidR="009A05D5" w:rsidRPr="003C10C8">
        <w:t>Вавилонии</w:t>
      </w:r>
      <w:proofErr w:type="spellEnd"/>
      <w:r w:rsidR="009A05D5" w:rsidRPr="003C10C8">
        <w:t xml:space="preserve"> [</w:t>
      </w:r>
      <w:proofErr w:type="spellStart"/>
      <w:r w:rsidR="009A05D5" w:rsidRPr="003C10C8">
        <w:t>Шахермайр</w:t>
      </w:r>
      <w:proofErr w:type="spellEnd"/>
      <w:r w:rsidR="009A05D5" w:rsidRPr="003C10C8">
        <w:t>, 1984, с. 170</w:t>
      </w:r>
      <w:r w:rsidR="009A05D5">
        <w:t>—</w:t>
      </w:r>
      <w:r w:rsidR="009A05D5" w:rsidRPr="003C10C8">
        <w:t xml:space="preserve">171; </w:t>
      </w:r>
      <w:proofErr w:type="spellStart"/>
      <w:r w:rsidR="009A05D5" w:rsidRPr="003C10C8">
        <w:t>Na</w:t>
      </w:r>
      <w:proofErr w:type="spellEnd"/>
      <w:r w:rsidR="009A05D5" w:rsidRPr="003C10C8">
        <w:rPr>
          <w:lang w:val="en-US"/>
        </w:rPr>
        <w:t>w</w:t>
      </w:r>
      <w:proofErr w:type="spellStart"/>
      <w:r w:rsidR="009A05D5" w:rsidRPr="003C10C8">
        <w:t>otka</w:t>
      </w:r>
      <w:proofErr w:type="spellEnd"/>
      <w:r w:rsidR="009A05D5" w:rsidRPr="003C10C8">
        <w:t xml:space="preserve">, 2010, </w:t>
      </w:r>
      <w:r w:rsidR="009A05D5" w:rsidRPr="003C10C8">
        <w:rPr>
          <w:lang w:val="en-US"/>
        </w:rPr>
        <w:t>p</w:t>
      </w:r>
      <w:r w:rsidR="009A05D5" w:rsidRPr="003C10C8">
        <w:t>.</w:t>
      </w:r>
      <w:r w:rsidR="009A05D5" w:rsidRPr="003C10C8">
        <w:rPr>
          <w:lang w:val="en-US"/>
        </w:rPr>
        <w:t> </w:t>
      </w:r>
      <w:r w:rsidR="009A05D5">
        <w:t>237—242]. П</w:t>
      </w:r>
      <w:r w:rsidR="009A05D5" w:rsidRPr="003C10C8">
        <w:t xml:space="preserve">о сути дела, Александр следовал уже устоявшейся традиции властителей ближневосточных держав </w:t>
      </w:r>
      <w:r w:rsidR="009A05D5">
        <w:rPr>
          <w:lang w:val="en-US"/>
        </w:rPr>
        <w:t>I</w:t>
      </w:r>
      <w:r w:rsidR="009A05D5" w:rsidRPr="003056EB">
        <w:t xml:space="preserve"> </w:t>
      </w:r>
      <w:r w:rsidR="009A05D5">
        <w:t xml:space="preserve">тыс. до н.э. (прежде всего своих прямых предшественников </w:t>
      </w:r>
      <w:proofErr w:type="spellStart"/>
      <w:r w:rsidR="009A05D5">
        <w:t>Ахеменидов</w:t>
      </w:r>
      <w:proofErr w:type="spellEnd"/>
      <w:r w:rsidR="009A05D5">
        <w:t xml:space="preserve">) </w:t>
      </w:r>
      <w:r w:rsidR="009A05D5" w:rsidRPr="003C10C8">
        <w:t xml:space="preserve">оформлять свою власть над древнейшими </w:t>
      </w:r>
      <w:proofErr w:type="spellStart"/>
      <w:r w:rsidR="009A05D5" w:rsidRPr="003C10C8">
        <w:t>цивилизационными</w:t>
      </w:r>
      <w:proofErr w:type="spellEnd"/>
      <w:r w:rsidR="009A05D5" w:rsidRPr="003C10C8">
        <w:t xml:space="preserve"> центрами – </w:t>
      </w:r>
      <w:proofErr w:type="spellStart"/>
      <w:r w:rsidR="009A05D5" w:rsidRPr="003C10C8">
        <w:t>Вавилонией</w:t>
      </w:r>
      <w:proofErr w:type="spellEnd"/>
      <w:r w:rsidR="009A05D5" w:rsidRPr="003C10C8">
        <w:t xml:space="preserve"> и Египтом – через фиктивную личную унию. </w:t>
      </w:r>
      <w:proofErr w:type="gramStart"/>
      <w:r w:rsidR="00761086">
        <w:t xml:space="preserve">«Темами» Хоровых имен </w:t>
      </w:r>
      <w:r w:rsidR="009A05D5" w:rsidRPr="003C10C8">
        <w:t>Александра</w:t>
      </w:r>
      <w:r w:rsidR="00761086">
        <w:t xml:space="preserve"> в его египетских </w:t>
      </w:r>
      <w:proofErr w:type="spellStart"/>
      <w:r w:rsidR="00761086">
        <w:t>титулатурах</w:t>
      </w:r>
      <w:proofErr w:type="spellEnd"/>
      <w:r w:rsidR="00761086">
        <w:t xml:space="preserve">, </w:t>
      </w:r>
      <w:r w:rsidR="00761086" w:rsidRPr="00761086">
        <w:t xml:space="preserve">составленных, очевидно, </w:t>
      </w:r>
      <w:r w:rsidR="009A05D5" w:rsidRPr="00761086">
        <w:t xml:space="preserve">в течение 332—331 гг. до н.э., </w:t>
      </w:r>
      <w:r w:rsidR="00761086" w:rsidRPr="00761086">
        <w:t xml:space="preserve">стали </w:t>
      </w:r>
      <w:r w:rsidR="009A05D5" w:rsidRPr="00761086">
        <w:t>его рол</w:t>
      </w:r>
      <w:r w:rsidR="00761086" w:rsidRPr="00761086">
        <w:t>ь</w:t>
      </w:r>
      <w:r w:rsidR="009A05D5" w:rsidRPr="00761086">
        <w:t xml:space="preserve"> освободителя и защитника Египта </w:t>
      </w:r>
      <w:r w:rsidR="00761086" w:rsidRPr="00761086">
        <w:t>(</w:t>
      </w:r>
      <w:proofErr w:type="spellStart"/>
      <w:r w:rsidR="00761086" w:rsidRPr="00761086">
        <w:rPr>
          <w:rFonts w:ascii="Transliteration" w:hAnsi="Transliteration"/>
          <w:lang w:val="en-US"/>
        </w:rPr>
        <w:t>mk</w:t>
      </w:r>
      <w:proofErr w:type="spellEnd"/>
      <w:r w:rsidR="00761086" w:rsidRPr="00761086">
        <w:rPr>
          <w:rFonts w:ascii="Transliteration" w:hAnsi="Transliteration"/>
        </w:rPr>
        <w:t>-</w:t>
      </w:r>
      <w:proofErr w:type="spellStart"/>
      <w:r w:rsidR="00761086" w:rsidRPr="00761086">
        <w:rPr>
          <w:rFonts w:ascii="Transliteration" w:hAnsi="Transliteration"/>
          <w:lang w:val="en-US"/>
        </w:rPr>
        <w:t>Kmt</w:t>
      </w:r>
      <w:proofErr w:type="spellEnd"/>
      <w:r w:rsidR="00761086" w:rsidRPr="00761086">
        <w:t xml:space="preserve"> «Защитник Египта»), а затем </w:t>
      </w:r>
      <w:r w:rsidR="009A05D5" w:rsidRPr="00761086">
        <w:t>и его наступлени</w:t>
      </w:r>
      <w:r w:rsidR="00761086" w:rsidRPr="00761086">
        <w:t>е</w:t>
      </w:r>
      <w:r w:rsidR="009A05D5" w:rsidRPr="00761086">
        <w:t xml:space="preserve"> на персидскую державу</w:t>
      </w:r>
      <w:r w:rsidR="00761086" w:rsidRPr="00761086">
        <w:t xml:space="preserve"> (</w:t>
      </w:r>
      <w:proofErr w:type="spellStart"/>
      <w:r w:rsidR="00761086" w:rsidRPr="00761086">
        <w:rPr>
          <w:rFonts w:ascii="Transliteration" w:hAnsi="Transliteration"/>
          <w:lang w:val="en-US"/>
        </w:rPr>
        <w:t>HoA</w:t>
      </w:r>
      <w:proofErr w:type="spellEnd"/>
      <w:r w:rsidR="00761086" w:rsidRPr="00761086">
        <w:rPr>
          <w:rFonts w:ascii="Transliteration" w:hAnsi="Transliteration"/>
        </w:rPr>
        <w:t xml:space="preserve"> </w:t>
      </w:r>
      <w:r w:rsidR="00761086" w:rsidRPr="00761086">
        <w:rPr>
          <w:rFonts w:ascii="Transliteration" w:hAnsi="Transliteration"/>
          <w:lang w:val="en-US"/>
        </w:rPr>
        <w:t>on</w:t>
      </w:r>
      <w:r w:rsidR="00761086" w:rsidRPr="00761086">
        <w:rPr>
          <w:rFonts w:ascii="Transliteration" w:hAnsi="Transliteration"/>
        </w:rPr>
        <w:t xml:space="preserve"> </w:t>
      </w:r>
      <w:proofErr w:type="spellStart"/>
      <w:r w:rsidR="00761086" w:rsidRPr="00761086">
        <w:rPr>
          <w:rFonts w:ascii="Transliteration" w:hAnsi="Transliteration"/>
          <w:lang w:val="en-US"/>
        </w:rPr>
        <w:t>tkn</w:t>
      </w:r>
      <w:proofErr w:type="spellEnd"/>
      <w:r w:rsidR="00761086" w:rsidRPr="00761086">
        <w:rPr>
          <w:rFonts w:ascii="Transliteration" w:hAnsi="Transliteration"/>
        </w:rPr>
        <w:t>-</w:t>
      </w:r>
      <w:proofErr w:type="spellStart"/>
      <w:r w:rsidR="00761086" w:rsidRPr="00761086">
        <w:rPr>
          <w:rFonts w:ascii="Transliteration" w:hAnsi="Transliteration"/>
          <w:lang w:val="en-US"/>
        </w:rPr>
        <w:t>xAswt</w:t>
      </w:r>
      <w:proofErr w:type="spellEnd"/>
      <w:r w:rsidR="00761086" w:rsidRPr="00761086">
        <w:t xml:space="preserve"> «Властитель храбрый, наступающий на чужеземные страны»).</w:t>
      </w:r>
      <w:proofErr w:type="gramEnd"/>
      <w:r w:rsidR="00761086" w:rsidRPr="00761086">
        <w:t xml:space="preserve"> </w:t>
      </w:r>
      <w:proofErr w:type="gramStart"/>
      <w:r w:rsidR="009A05D5" w:rsidRPr="00761086">
        <w:t>Осуществлявшиеся</w:t>
      </w:r>
      <w:r w:rsidR="009A05D5" w:rsidRPr="003C10C8">
        <w:t xml:space="preserve"> при </w:t>
      </w:r>
      <w:r w:rsidR="00D419AC" w:rsidRPr="003C10C8">
        <w:t>Александр</w:t>
      </w:r>
      <w:r w:rsidR="009A05D5" w:rsidRPr="003C10C8">
        <w:t>е программы храмового строительства хотя и продолж</w:t>
      </w:r>
      <w:r w:rsidR="009A05D5">
        <w:t xml:space="preserve">али </w:t>
      </w:r>
      <w:r w:rsidR="009A05D5" w:rsidRPr="003C10C8">
        <w:t>деятельност</w:t>
      </w:r>
      <w:r w:rsidR="009A05D5">
        <w:t>ь</w:t>
      </w:r>
      <w:r w:rsidR="009A05D5" w:rsidRPr="003C10C8">
        <w:t xml:space="preserve"> </w:t>
      </w:r>
      <w:r w:rsidR="00D419AC">
        <w:t xml:space="preserve">египетских </w:t>
      </w:r>
      <w:r w:rsidR="009A05D5" w:rsidRPr="003C10C8">
        <w:t>царей ХХХ династии, но, судя по всему, переносили заложенную в них концепцию на македонских царей</w:t>
      </w:r>
      <w:r w:rsidR="009A05D5">
        <w:t xml:space="preserve">: </w:t>
      </w:r>
      <w:r w:rsidR="009A05D5" w:rsidRPr="003C10C8">
        <w:t>в наиболее масштабно</w:t>
      </w:r>
      <w:r w:rsidR="009A05D5">
        <w:t xml:space="preserve">й программе, осуществлявшейся в Фивах, </w:t>
      </w:r>
      <w:r w:rsidR="009A05D5" w:rsidRPr="003C10C8">
        <w:t>такая концепция</w:t>
      </w:r>
      <w:r w:rsidR="009A05D5">
        <w:t xml:space="preserve">, по-видимому, </w:t>
      </w:r>
      <w:r w:rsidR="009A05D5" w:rsidRPr="003C10C8">
        <w:t>акцентирова</w:t>
      </w:r>
      <w:r w:rsidR="009A05D5">
        <w:t>ла</w:t>
      </w:r>
      <w:r w:rsidR="009A05D5" w:rsidRPr="003C10C8">
        <w:t xml:space="preserve"> сакральн</w:t>
      </w:r>
      <w:r w:rsidR="009A05D5">
        <w:t>ый</w:t>
      </w:r>
      <w:r w:rsidR="009A05D5" w:rsidRPr="003C10C8">
        <w:t xml:space="preserve"> статус и ритуальн</w:t>
      </w:r>
      <w:r w:rsidR="009A05D5">
        <w:t>ую</w:t>
      </w:r>
      <w:r w:rsidR="009A05D5" w:rsidRPr="003C10C8">
        <w:t xml:space="preserve"> рол</w:t>
      </w:r>
      <w:r w:rsidR="009A05D5">
        <w:t>ь</w:t>
      </w:r>
      <w:r w:rsidR="009A05D5" w:rsidRPr="003C10C8">
        <w:t xml:space="preserve"> царя, что было актуально на фоне </w:t>
      </w:r>
      <w:r w:rsidR="009A05D5">
        <w:t xml:space="preserve">своеобразного «падения» царской </w:t>
      </w:r>
      <w:proofErr w:type="spellStart"/>
      <w:r w:rsidR="009A05D5" w:rsidRPr="003C10C8">
        <w:t>сакральности</w:t>
      </w:r>
      <w:proofErr w:type="spellEnd"/>
      <w:r w:rsidR="009A05D5" w:rsidRPr="003C10C8">
        <w:t xml:space="preserve"> царя в I тыс. до н.э. Примечательно</w:t>
      </w:r>
      <w:proofErr w:type="gramEnd"/>
      <w:r w:rsidR="009A05D5" w:rsidRPr="003C10C8">
        <w:t xml:space="preserve">, что </w:t>
      </w:r>
      <w:r w:rsidR="009A05D5">
        <w:t xml:space="preserve">изначально </w:t>
      </w:r>
      <w:r w:rsidR="009A05D5" w:rsidRPr="003C10C8">
        <w:t xml:space="preserve">в </w:t>
      </w:r>
      <w:r w:rsidR="009A05D5">
        <w:t xml:space="preserve">египетской </w:t>
      </w:r>
      <w:r w:rsidR="009A05D5" w:rsidRPr="003C10C8">
        <w:t xml:space="preserve">пропаганде Александра мы не видим </w:t>
      </w:r>
      <w:proofErr w:type="spellStart"/>
      <w:r w:rsidR="009A05D5" w:rsidRPr="003C10C8">
        <w:t>универсалистской</w:t>
      </w:r>
      <w:proofErr w:type="spellEnd"/>
      <w:r w:rsidR="009A05D5" w:rsidRPr="003C10C8">
        <w:t xml:space="preserve"> тенденции</w:t>
      </w:r>
      <w:r w:rsidR="009A05D5">
        <w:t>:</w:t>
      </w:r>
      <w:r w:rsidR="009A05D5" w:rsidRPr="003C10C8">
        <w:t xml:space="preserve"> </w:t>
      </w:r>
      <w:r w:rsidR="00D419AC">
        <w:t xml:space="preserve">в самом начале </w:t>
      </w:r>
      <w:r w:rsidR="00D419AC" w:rsidRPr="003C10C8">
        <w:t xml:space="preserve">его власти над Египтом </w:t>
      </w:r>
      <w:r w:rsidR="009A05D5" w:rsidRPr="003C10C8">
        <w:t xml:space="preserve">его </w:t>
      </w:r>
      <w:proofErr w:type="spellStart"/>
      <w:r w:rsidR="009A05D5" w:rsidRPr="003C10C8">
        <w:t>титулатуры</w:t>
      </w:r>
      <w:proofErr w:type="spellEnd"/>
      <w:r w:rsidR="009A05D5" w:rsidRPr="003C10C8">
        <w:t xml:space="preserve">, отражающие ситуацию первого года, не утверждают его </w:t>
      </w:r>
      <w:r w:rsidR="00D419AC">
        <w:t xml:space="preserve">владычества </w:t>
      </w:r>
      <w:r w:rsidR="009A05D5" w:rsidRPr="003C10C8">
        <w:t>над всем миром или хотя бы над всей межрегиональной азиатской державой</w:t>
      </w:r>
      <w:r w:rsidR="009A05D5">
        <w:t xml:space="preserve">. </w:t>
      </w:r>
      <w:proofErr w:type="gramStart"/>
      <w:r w:rsidR="009A05D5">
        <w:t>З</w:t>
      </w:r>
      <w:r w:rsidR="009A05D5" w:rsidRPr="003C10C8">
        <w:t>атем</w:t>
      </w:r>
      <w:r w:rsidR="00D419AC">
        <w:t xml:space="preserve">, когда, победив Дария III, Александр и провозгласил себя его преемником и мстителем за него, лояльность к нему </w:t>
      </w:r>
      <w:r w:rsidR="00D419AC" w:rsidRPr="003C10C8">
        <w:t xml:space="preserve">неожиданно проявляется </w:t>
      </w:r>
      <w:r w:rsidR="00D419AC">
        <w:t>в пропаганде в Египте</w:t>
      </w:r>
      <w:r w:rsidR="009A05D5">
        <w:t xml:space="preserve">: в </w:t>
      </w:r>
      <w:r w:rsidR="009A05D5" w:rsidRPr="003C10C8">
        <w:t xml:space="preserve">стеле </w:t>
      </w:r>
      <w:proofErr w:type="spellStart"/>
      <w:r w:rsidR="009A05D5" w:rsidRPr="003C10C8">
        <w:t>Bucheum</w:t>
      </w:r>
      <w:proofErr w:type="spellEnd"/>
      <w:r w:rsidR="009A05D5" w:rsidRPr="003C10C8">
        <w:t> 2 в 329</w:t>
      </w:r>
      <w:r w:rsidR="009A05D5" w:rsidRPr="003C10C8">
        <w:rPr>
          <w:lang w:val="en-US"/>
        </w:rPr>
        <w:t> </w:t>
      </w:r>
      <w:r w:rsidR="009A05D5" w:rsidRPr="003C10C8">
        <w:t>г. до</w:t>
      </w:r>
      <w:r w:rsidR="009A05D5" w:rsidRPr="003C10C8">
        <w:rPr>
          <w:lang w:val="en-US"/>
        </w:rPr>
        <w:t> </w:t>
      </w:r>
      <w:r w:rsidR="009A05D5" w:rsidRPr="003C10C8">
        <w:t>н.э. по отношению к Дарию III употреблен титул «царь Верхнего и Нижнего Египта»</w:t>
      </w:r>
      <w:r w:rsidR="009A05D5">
        <w:t xml:space="preserve">, со свойственными ему </w:t>
      </w:r>
      <w:r w:rsidR="009A05D5" w:rsidRPr="003C10C8">
        <w:t>сакральными коннотациями</w:t>
      </w:r>
      <w:r w:rsidR="009A05D5">
        <w:t>.</w:t>
      </w:r>
      <w:proofErr w:type="gramEnd"/>
      <w:r w:rsidR="009A05D5" w:rsidRPr="003C10C8">
        <w:t xml:space="preserve"> </w:t>
      </w:r>
      <w:proofErr w:type="gramStart"/>
      <w:r w:rsidR="009A05D5" w:rsidRPr="003C10C8">
        <w:t xml:space="preserve">Эти наблюдения позволяют заключить, что египетская пропаганда Александра была достаточно тесно соотнесена с политической «повесткой </w:t>
      </w:r>
      <w:r w:rsidR="009A05D5" w:rsidRPr="003C10C8">
        <w:lastRenderedPageBreak/>
        <w:t>дня» его царствования, и изменения в последней порождали опознаваемые реплики в его египетских памятниках</w:t>
      </w:r>
      <w:r w:rsidR="009A05D5">
        <w:t xml:space="preserve"> – </w:t>
      </w:r>
      <w:r w:rsidR="009A05D5" w:rsidRPr="003C10C8">
        <w:t xml:space="preserve">во всяком случае, </w:t>
      </w:r>
      <w:r w:rsidR="009A05D5">
        <w:t>в течение</w:t>
      </w:r>
      <w:r w:rsidR="009A05D5" w:rsidRPr="003C10C8">
        <w:t xml:space="preserve"> первых лет его власти над Египтом.</w:t>
      </w:r>
      <w:proofErr w:type="gramEnd"/>
      <w:r w:rsidR="009A05D5" w:rsidRPr="003C10C8">
        <w:t xml:space="preserve"> Вместе с тем, хотя идеологическая активность времени Александра Великого в Египте несомненна, ее значимость для македонских властей не надо переоценивать</w:t>
      </w:r>
      <w:r w:rsidR="009A05D5">
        <w:t>. Д</w:t>
      </w:r>
      <w:r w:rsidR="009A05D5" w:rsidRPr="003C10C8">
        <w:t>остаточно очевидно, что храмовое строительство времени Александра</w:t>
      </w:r>
      <w:r w:rsidR="009A05D5">
        <w:t>, как</w:t>
      </w:r>
      <w:r w:rsidR="009A05D5" w:rsidRPr="003C10C8">
        <w:t xml:space="preserve"> и в целом </w:t>
      </w:r>
      <w:proofErr w:type="spellStart"/>
      <w:r w:rsidR="009A05D5" w:rsidRPr="003C10C8">
        <w:t>Аргеадов</w:t>
      </w:r>
      <w:proofErr w:type="spellEnd"/>
      <w:r w:rsidR="009A05D5">
        <w:t>,</w:t>
      </w:r>
      <w:r w:rsidR="009A05D5" w:rsidRPr="003C10C8">
        <w:t xml:space="preserve"> скромно по масштабам, и на него тратилась лишь малая часть ресурсов, отводились на это при </w:t>
      </w:r>
      <w:r w:rsidR="009A05D5">
        <w:t xml:space="preserve">его </w:t>
      </w:r>
      <w:r w:rsidR="009A05D5" w:rsidRPr="003C10C8">
        <w:t xml:space="preserve">прямом египетском предшественнике </w:t>
      </w:r>
      <w:proofErr w:type="spellStart"/>
      <w:r w:rsidR="009A05D5" w:rsidRPr="003C10C8">
        <w:t>Нектанебе</w:t>
      </w:r>
      <w:proofErr w:type="spellEnd"/>
      <w:r w:rsidR="009A05D5" w:rsidRPr="003C10C8">
        <w:t> </w:t>
      </w:r>
      <w:r w:rsidR="009A05D5" w:rsidRPr="003C10C8">
        <w:rPr>
          <w:lang w:val="en-US"/>
        </w:rPr>
        <w:t>II</w:t>
      </w:r>
      <w:r w:rsidR="009A05D5" w:rsidRPr="003C10C8">
        <w:t xml:space="preserve">. Не менее очевидны и </w:t>
      </w:r>
      <w:r w:rsidR="009A05D5">
        <w:t xml:space="preserve">чисто </w:t>
      </w:r>
      <w:r w:rsidR="009A05D5" w:rsidRPr="003C10C8">
        <w:t>пра</w:t>
      </w:r>
      <w:r w:rsidR="009A05D5">
        <w:t>гмат</w:t>
      </w:r>
      <w:r w:rsidR="009A05D5" w:rsidRPr="003C10C8">
        <w:t xml:space="preserve">ические цели Александра при овладении Египтом, достижению которых была подчинена эксплуататорская деятельность его наместника </w:t>
      </w:r>
      <w:proofErr w:type="spellStart"/>
      <w:r w:rsidR="009A05D5" w:rsidRPr="003C10C8">
        <w:t>Клеомена</w:t>
      </w:r>
      <w:proofErr w:type="spellEnd"/>
      <w:r w:rsidR="009A05D5" w:rsidRPr="003C10C8">
        <w:t xml:space="preserve"> из </w:t>
      </w:r>
      <w:proofErr w:type="spellStart"/>
      <w:r w:rsidR="009A05D5" w:rsidRPr="003C10C8">
        <w:t>Навкратиса</w:t>
      </w:r>
      <w:proofErr w:type="spellEnd"/>
      <w:r w:rsidR="009A05D5" w:rsidRPr="003C10C8">
        <w:t>.</w:t>
      </w:r>
    </w:p>
    <w:p w:rsidR="009A05D5" w:rsidRPr="003C10C8" w:rsidRDefault="00D419AC" w:rsidP="004128BD">
      <w:pPr>
        <w:spacing w:line="360" w:lineRule="atLeast"/>
        <w:ind w:firstLine="709"/>
        <w:jc w:val="both"/>
      </w:pPr>
      <w:r>
        <w:t xml:space="preserve">Реакция египтян на начало македонского времени </w:t>
      </w:r>
      <w:r w:rsidR="00C02891">
        <w:t xml:space="preserve">и прежде всего их отношение к </w:t>
      </w:r>
      <w:proofErr w:type="spellStart"/>
      <w:r w:rsidR="00C02891">
        <w:t>царям-Аргеадам</w:t>
      </w:r>
      <w:proofErr w:type="spellEnd"/>
      <w:r w:rsidR="00C02891">
        <w:t xml:space="preserve"> как к сакральным правителям, способным совершать ритуал, </w:t>
      </w:r>
      <w:r>
        <w:t>проявил</w:t>
      </w:r>
      <w:r w:rsidR="00C02891">
        <w:t>и</w:t>
      </w:r>
      <w:r>
        <w:t xml:space="preserve">сь наиболее явно и ярко в </w:t>
      </w:r>
      <w:r w:rsidR="009A05D5" w:rsidRPr="003C10C8">
        <w:t>частных памятник</w:t>
      </w:r>
      <w:r>
        <w:t xml:space="preserve">ах. </w:t>
      </w:r>
      <w:r w:rsidR="009A05D5" w:rsidRPr="003C10C8">
        <w:t xml:space="preserve">По существу, правомерно говорить о консенсусе представителей египетской элиты в непризнании </w:t>
      </w:r>
      <w:proofErr w:type="spellStart"/>
      <w:r w:rsidR="009A05D5" w:rsidRPr="003C10C8">
        <w:t>Аргеадов</w:t>
      </w:r>
      <w:proofErr w:type="spellEnd"/>
      <w:r w:rsidR="009A05D5" w:rsidRPr="003C10C8">
        <w:t xml:space="preserve"> легитимными сакральными царями. </w:t>
      </w:r>
      <w:r w:rsidR="009A05D5" w:rsidRPr="003C2339">
        <w:t xml:space="preserve">Отчасти этот консенсус нарушается текстами </w:t>
      </w:r>
      <w:r w:rsidR="00C02891" w:rsidRPr="003C2339">
        <w:t>египтян, возглавлявших храмовое строительство от имени македонских царей и, соответственно, упоминающих их (</w:t>
      </w:r>
      <w:proofErr w:type="spellStart"/>
      <w:r w:rsidR="009A05D5" w:rsidRPr="003C2339">
        <w:t>Анхпахереда</w:t>
      </w:r>
      <w:proofErr w:type="spellEnd"/>
      <w:r w:rsidR="009A05D5" w:rsidRPr="003C2339">
        <w:t xml:space="preserve"> </w:t>
      </w:r>
      <w:r w:rsidR="00C02891" w:rsidRPr="003C2339">
        <w:t xml:space="preserve">из Фив </w:t>
      </w:r>
      <w:r w:rsidR="009A05D5" w:rsidRPr="003C2339">
        <w:t xml:space="preserve">и </w:t>
      </w:r>
      <w:proofErr w:type="spellStart"/>
      <w:r w:rsidR="009A05D5" w:rsidRPr="003C2339">
        <w:t>Джед-Хора</w:t>
      </w:r>
      <w:proofErr w:type="spellEnd"/>
      <w:r w:rsidR="00C02891" w:rsidRPr="003C2339">
        <w:t xml:space="preserve"> из </w:t>
      </w:r>
      <w:proofErr w:type="spellStart"/>
      <w:r w:rsidR="00C02891" w:rsidRPr="003C2339">
        <w:t>Атрибиса</w:t>
      </w:r>
      <w:proofErr w:type="spellEnd"/>
      <w:r w:rsidR="00C02891" w:rsidRPr="003C2339">
        <w:t>)</w:t>
      </w:r>
      <w:r w:rsidR="009A05D5" w:rsidRPr="003C2339">
        <w:t xml:space="preserve">; однако в целом в частных памятниках этого времени мы видим разные проявления отказа от признания легитимности правителей, современных их владельцам. </w:t>
      </w:r>
      <w:r w:rsidR="009A05D5" w:rsidRPr="003C10C8">
        <w:t xml:space="preserve">Вельможи из древних и культовых центров </w:t>
      </w:r>
      <w:proofErr w:type="spellStart"/>
      <w:r w:rsidR="009A05D5" w:rsidRPr="003C10C8">
        <w:t>Гераклеополя</w:t>
      </w:r>
      <w:proofErr w:type="spellEnd"/>
      <w:r w:rsidR="009A05D5" w:rsidRPr="003C10C8">
        <w:t xml:space="preserve"> и </w:t>
      </w:r>
      <w:proofErr w:type="spellStart"/>
      <w:r w:rsidR="009A05D5" w:rsidRPr="003C10C8">
        <w:t>Ксоиса</w:t>
      </w:r>
      <w:proofErr w:type="spellEnd"/>
      <w:r w:rsidR="009A05D5" w:rsidRPr="003C10C8">
        <w:t xml:space="preserve"> прямо переносят сакральный царский статус на бо</w:t>
      </w:r>
      <w:r w:rsidR="009A05D5">
        <w:t>гов</w:t>
      </w:r>
      <w:r w:rsidR="009A05D5" w:rsidRPr="003C10C8">
        <w:t>; на предметах культовой утвари, оформление которых было исключительной и, вероятно, «</w:t>
      </w:r>
      <w:proofErr w:type="spellStart"/>
      <w:r w:rsidR="009A05D5" w:rsidRPr="003C10C8">
        <w:t>неподцензурной</w:t>
      </w:r>
      <w:proofErr w:type="spellEnd"/>
      <w:r w:rsidR="009A05D5" w:rsidRPr="003C10C8">
        <w:t xml:space="preserve">» сферой деятельности жречества, </w:t>
      </w:r>
      <w:r w:rsidR="009A05D5">
        <w:t xml:space="preserve">мы видим </w:t>
      </w:r>
      <w:r w:rsidR="009A05D5" w:rsidRPr="003C10C8">
        <w:t xml:space="preserve">в ритуальных сценах изображения «условных» царей, сопровождаемые пустыми картушами, </w:t>
      </w:r>
      <w:r w:rsidR="009A05D5">
        <w:t xml:space="preserve">при </w:t>
      </w:r>
      <w:proofErr w:type="gramStart"/>
      <w:r w:rsidR="009A05D5">
        <w:t>том</w:t>
      </w:r>
      <w:proofErr w:type="gramEnd"/>
      <w:r w:rsidR="009A05D5">
        <w:t xml:space="preserve"> что роль </w:t>
      </w:r>
      <w:r w:rsidR="009A05D5" w:rsidRPr="003C10C8">
        <w:t>реального сакрального царя может п</w:t>
      </w:r>
      <w:r w:rsidR="009A05D5">
        <w:t xml:space="preserve">рисваиваться </w:t>
      </w:r>
      <w:r w:rsidR="009A05D5" w:rsidRPr="003C10C8">
        <w:t>бог</w:t>
      </w:r>
      <w:r w:rsidR="009A05D5">
        <w:t>у</w:t>
      </w:r>
      <w:r w:rsidR="009A05D5" w:rsidRPr="003C10C8">
        <w:t xml:space="preserve"> Хора; жрец </w:t>
      </w:r>
      <w:proofErr w:type="spellStart"/>
      <w:r w:rsidR="009A05D5" w:rsidRPr="003C10C8">
        <w:t>Петосирис</w:t>
      </w:r>
      <w:proofErr w:type="spellEnd"/>
      <w:r w:rsidR="009A05D5" w:rsidRPr="003C10C8">
        <w:t xml:space="preserve"> в конце IV </w:t>
      </w:r>
      <w:proofErr w:type="gramStart"/>
      <w:r w:rsidR="009A05D5" w:rsidRPr="003C10C8">
        <w:t>в</w:t>
      </w:r>
      <w:proofErr w:type="gramEnd"/>
      <w:r w:rsidR="009A05D5" w:rsidRPr="003C10C8">
        <w:t xml:space="preserve">. </w:t>
      </w:r>
      <w:proofErr w:type="gramStart"/>
      <w:r w:rsidR="009A05D5" w:rsidRPr="003C10C8">
        <w:t>до</w:t>
      </w:r>
      <w:proofErr w:type="gramEnd"/>
      <w:r w:rsidR="009A05D5" w:rsidRPr="003C10C8">
        <w:t xml:space="preserve"> н.э. </w:t>
      </w:r>
      <w:r w:rsidR="009A05D5">
        <w:t xml:space="preserve">конструирует для себя </w:t>
      </w:r>
      <w:r w:rsidR="009A05D5" w:rsidRPr="003C10C8">
        <w:t xml:space="preserve">в своей гробнице в Туна </w:t>
      </w:r>
      <w:proofErr w:type="spellStart"/>
      <w:r w:rsidR="009A05D5" w:rsidRPr="003C10C8">
        <w:t>эль-Гебель</w:t>
      </w:r>
      <w:proofErr w:type="spellEnd"/>
      <w:r w:rsidR="009A05D5" w:rsidRPr="003C10C8">
        <w:t xml:space="preserve"> «мир-Двойник», в котором может благополучно существовать </w:t>
      </w:r>
      <w:r w:rsidR="009A05D5">
        <w:t xml:space="preserve">после смерти </w:t>
      </w:r>
      <w:r w:rsidR="009A05D5" w:rsidRPr="003C10C8">
        <w:t xml:space="preserve">без какого-либо ритуального </w:t>
      </w:r>
      <w:r w:rsidR="009A05D5">
        <w:t>«</w:t>
      </w:r>
      <w:r w:rsidR="009A05D5" w:rsidRPr="003C10C8">
        <w:t>содействия</w:t>
      </w:r>
      <w:r w:rsidR="009A05D5">
        <w:t>»</w:t>
      </w:r>
      <w:r w:rsidR="009A05D5" w:rsidRPr="003C10C8">
        <w:t xml:space="preserve"> реального царя</w:t>
      </w:r>
      <w:r w:rsidR="009A05D5">
        <w:t>. Д</w:t>
      </w:r>
      <w:r w:rsidR="009A05D5" w:rsidRPr="003C10C8">
        <w:t xml:space="preserve">аже вельможа </w:t>
      </w:r>
      <w:proofErr w:type="spellStart"/>
      <w:r w:rsidR="009A05D5" w:rsidRPr="003C10C8">
        <w:t>Уннефер</w:t>
      </w:r>
      <w:proofErr w:type="spellEnd"/>
      <w:r w:rsidR="009A05D5" w:rsidRPr="003C10C8">
        <w:t xml:space="preserve"> и неизвестный нам по имени сын царя </w:t>
      </w:r>
      <w:proofErr w:type="spellStart"/>
      <w:r w:rsidR="009A05D5" w:rsidRPr="003C10C8">
        <w:t>Нектанеба</w:t>
      </w:r>
      <w:proofErr w:type="spellEnd"/>
      <w:r w:rsidR="009A05D5" w:rsidRPr="003C10C8">
        <w:t xml:space="preserve"> II, </w:t>
      </w:r>
      <w:r w:rsidR="009A05D5">
        <w:t>которые, в</w:t>
      </w:r>
      <w:r w:rsidR="009A05D5" w:rsidRPr="003C10C8">
        <w:t>озможно, предста</w:t>
      </w:r>
      <w:r w:rsidR="009A05D5">
        <w:t xml:space="preserve">ли </w:t>
      </w:r>
      <w:r w:rsidR="009A05D5" w:rsidRPr="003C10C8">
        <w:t>перед Александром при его дворе в Азии</w:t>
      </w:r>
      <w:r w:rsidR="009A05D5">
        <w:t xml:space="preserve"> и затем оценивали этот эпизод положительно</w:t>
      </w:r>
      <w:r w:rsidR="009A05D5" w:rsidRPr="003C10C8">
        <w:t xml:space="preserve">, </w:t>
      </w:r>
      <w:r w:rsidR="009A05D5">
        <w:t xml:space="preserve">все равно </w:t>
      </w:r>
      <w:r w:rsidR="009A05D5" w:rsidRPr="003C10C8">
        <w:t xml:space="preserve">не </w:t>
      </w:r>
      <w:r w:rsidR="009A05D5">
        <w:t xml:space="preserve">именуют его </w:t>
      </w:r>
      <w:r w:rsidR="009A05D5" w:rsidRPr="003C10C8">
        <w:t>эпитет</w:t>
      </w:r>
      <w:r w:rsidR="009A05D5">
        <w:t>ами</w:t>
      </w:r>
      <w:r w:rsidR="009A05D5" w:rsidRPr="003C10C8">
        <w:t xml:space="preserve"> с недвусмысленными коннотациями </w:t>
      </w:r>
      <w:proofErr w:type="spellStart"/>
      <w:r w:rsidR="009A05D5" w:rsidRPr="003C10C8">
        <w:t>сакральности</w:t>
      </w:r>
      <w:proofErr w:type="spellEnd"/>
      <w:r w:rsidR="009A05D5" w:rsidRPr="003C10C8">
        <w:t>.</w:t>
      </w:r>
    </w:p>
    <w:p w:rsidR="009A05D5" w:rsidRDefault="009A05D5" w:rsidP="004128BD">
      <w:pPr>
        <w:spacing w:line="360" w:lineRule="atLeast"/>
        <w:ind w:firstLine="709"/>
        <w:jc w:val="both"/>
      </w:pPr>
      <w:r w:rsidRPr="003C10C8">
        <w:t xml:space="preserve">Предпосылки столь негативного (хотя, по сравнению с некоторыми </w:t>
      </w:r>
      <w:r>
        <w:t xml:space="preserve">формами </w:t>
      </w:r>
      <w:r w:rsidRPr="003C10C8">
        <w:t>реакци</w:t>
      </w:r>
      <w:r>
        <w:t>и</w:t>
      </w:r>
      <w:r w:rsidRPr="003C10C8">
        <w:t xml:space="preserve"> на персидское владычество, лишенного эксцессов) отношения к македонской власти достаточно понятны: это, несомненно, присвоение реальной власти в стране македонянами и греками в ущерб египтянам и начало ее эксплуатации в пользу общеимперских интересов Александра. </w:t>
      </w:r>
      <w:r>
        <w:t>Однако</w:t>
      </w:r>
      <w:r w:rsidRPr="003C10C8">
        <w:t xml:space="preserve"> обращает на себя внимание контраст этого «консенсуса»</w:t>
      </w:r>
      <w:r>
        <w:t>, обнаруживающегося в египетских частных памятниках,</w:t>
      </w:r>
      <w:r w:rsidRPr="003C10C8">
        <w:t xml:space="preserve"> с энтузиазмом с</w:t>
      </w:r>
      <w:r>
        <w:t xml:space="preserve">о стороны египтян, </w:t>
      </w:r>
      <w:r w:rsidRPr="003C10C8">
        <w:t>которы</w:t>
      </w:r>
      <w:r>
        <w:t>й</w:t>
      </w:r>
      <w:r w:rsidRPr="003C10C8">
        <w:t xml:space="preserve">, по сведениям традиции «вульгаты», </w:t>
      </w:r>
      <w:r>
        <w:t xml:space="preserve">сопутствовал </w:t>
      </w:r>
      <w:r w:rsidRPr="003C10C8">
        <w:t>Александр</w:t>
      </w:r>
      <w:r>
        <w:t>у при вступлении в страну</w:t>
      </w:r>
      <w:r w:rsidRPr="003C10C8">
        <w:t xml:space="preserve">. </w:t>
      </w:r>
      <w:r>
        <w:t xml:space="preserve">В свое время </w:t>
      </w:r>
      <w:r w:rsidRPr="003C10C8">
        <w:t>П. </w:t>
      </w:r>
      <w:proofErr w:type="spellStart"/>
      <w:r w:rsidRPr="003C10C8">
        <w:t>Каплони</w:t>
      </w:r>
      <w:proofErr w:type="spellEnd"/>
      <w:r>
        <w:t xml:space="preserve"> высказал мнение</w:t>
      </w:r>
      <w:r w:rsidRPr="003C10C8">
        <w:t xml:space="preserve">, согласно которому </w:t>
      </w:r>
      <w:r>
        <w:t xml:space="preserve">сторонники </w:t>
      </w:r>
      <w:r w:rsidRPr="003C10C8">
        <w:t>Александр</w:t>
      </w:r>
      <w:r>
        <w:t>а принадлежали к</w:t>
      </w:r>
      <w:r w:rsidRPr="003C10C8">
        <w:t xml:space="preserve"> «</w:t>
      </w:r>
      <w:proofErr w:type="spellStart"/>
      <w:r w:rsidRPr="003C10C8">
        <w:t>севеннитск</w:t>
      </w:r>
      <w:r>
        <w:t>ой</w:t>
      </w:r>
      <w:proofErr w:type="spellEnd"/>
      <w:r w:rsidRPr="003C10C8">
        <w:t xml:space="preserve"> парти</w:t>
      </w:r>
      <w:r>
        <w:t>и</w:t>
      </w:r>
      <w:r w:rsidRPr="003C10C8">
        <w:t>» египетской знати, связанн</w:t>
      </w:r>
      <w:r>
        <w:t>ой</w:t>
      </w:r>
      <w:r w:rsidRPr="003C10C8">
        <w:t xml:space="preserve"> с ХХХ династией и видевш</w:t>
      </w:r>
      <w:r>
        <w:t>ей</w:t>
      </w:r>
      <w:r w:rsidRPr="003C10C8">
        <w:t xml:space="preserve"> в нем мстителя персам</w:t>
      </w:r>
      <w:r>
        <w:t xml:space="preserve"> </w:t>
      </w:r>
      <w:r w:rsidRPr="003C10C8">
        <w:t xml:space="preserve">за ее </w:t>
      </w:r>
      <w:r>
        <w:t>падение</w:t>
      </w:r>
      <w:r w:rsidRPr="003C10C8">
        <w:t>, в то время как другие «партии» могли быть настроены и иначе [</w:t>
      </w:r>
      <w:proofErr w:type="spellStart"/>
      <w:r w:rsidRPr="003C10C8">
        <w:t>Kaplony</w:t>
      </w:r>
      <w:proofErr w:type="spellEnd"/>
      <w:r w:rsidRPr="003C10C8">
        <w:t>, 1971, S.</w:t>
      </w:r>
      <w:r w:rsidRPr="003C10C8">
        <w:rPr>
          <w:lang w:val="en-US"/>
        </w:rPr>
        <w:t> </w:t>
      </w:r>
      <w:r w:rsidRPr="003C10C8">
        <w:t>257</w:t>
      </w:r>
      <w:r>
        <w:t>—</w:t>
      </w:r>
      <w:r w:rsidRPr="003C10C8">
        <w:t>258]</w:t>
      </w:r>
      <w:r>
        <w:t xml:space="preserve">. Данная </w:t>
      </w:r>
      <w:r>
        <w:lastRenderedPageBreak/>
        <w:t>точка зрения</w:t>
      </w:r>
      <w:r w:rsidRPr="003C10C8">
        <w:t xml:space="preserve">, опирается, по сути дела, на расширительную трактовку источников, свидетельствующих, что в Египте начала македонского времени в принципе были потомки этого царского дома; </w:t>
      </w:r>
      <w:r>
        <w:t xml:space="preserve">однако </w:t>
      </w:r>
      <w:r w:rsidRPr="003C10C8">
        <w:t xml:space="preserve">на </w:t>
      </w:r>
      <w:proofErr w:type="gramStart"/>
      <w:r w:rsidRPr="003C10C8">
        <w:t>памятнике сына</w:t>
      </w:r>
      <w:proofErr w:type="gramEnd"/>
      <w:r w:rsidRPr="003C10C8">
        <w:t xml:space="preserve"> </w:t>
      </w:r>
      <w:proofErr w:type="spellStart"/>
      <w:r w:rsidRPr="003C10C8">
        <w:t>Нектанеба</w:t>
      </w:r>
      <w:proofErr w:type="spellEnd"/>
      <w:r w:rsidRPr="003C10C8">
        <w:t xml:space="preserve"> II (правда, сохранившемся плохо) мы не видим свидетельств </w:t>
      </w:r>
      <w:r>
        <w:t xml:space="preserve">какой-то </w:t>
      </w:r>
      <w:r w:rsidRPr="003C10C8">
        <w:t xml:space="preserve">подчеркнутой лояльности к македонским правителям. Возможно, первоначальный энтузиазм египтян по отношению к Александру был вызван </w:t>
      </w:r>
      <w:r>
        <w:t xml:space="preserve">как раз </w:t>
      </w:r>
      <w:r w:rsidRPr="003C10C8">
        <w:t xml:space="preserve">совершенно «непартийными» мотивами: </w:t>
      </w:r>
      <w:r>
        <w:t xml:space="preserve">владычество персов над Египтом </w:t>
      </w:r>
      <w:r w:rsidRPr="003C10C8">
        <w:t xml:space="preserve">после </w:t>
      </w:r>
      <w:r>
        <w:t xml:space="preserve">его </w:t>
      </w:r>
      <w:r w:rsidRPr="003C10C8">
        <w:t xml:space="preserve">завоевания </w:t>
      </w:r>
      <w:proofErr w:type="spellStart"/>
      <w:r w:rsidRPr="003C10C8">
        <w:t>Артаксерксом</w:t>
      </w:r>
      <w:proofErr w:type="spellEnd"/>
      <w:r w:rsidRPr="003C10C8">
        <w:t xml:space="preserve"> III оценивалось сугубо негативно, но </w:t>
      </w:r>
      <w:r>
        <w:t xml:space="preserve">свергнуть </w:t>
      </w:r>
      <w:r w:rsidRPr="003C10C8">
        <w:t xml:space="preserve">его без содействия внешней силы было невозможно. </w:t>
      </w:r>
      <w:proofErr w:type="gramStart"/>
      <w:r w:rsidRPr="003C10C8">
        <w:t xml:space="preserve">С одной стороны, именно такой благоприятной для Египта внешней силой и </w:t>
      </w:r>
      <w:r>
        <w:t xml:space="preserve">оказался </w:t>
      </w:r>
      <w:r w:rsidRPr="003C10C8">
        <w:t xml:space="preserve">Александр; с другой стороны, в 332 и, вероятно, даже в 331 г. до н.э. </w:t>
      </w:r>
      <w:r>
        <w:t xml:space="preserve">его </w:t>
      </w:r>
      <w:r w:rsidRPr="003C10C8">
        <w:t xml:space="preserve">конечная победа над Дарием III, </w:t>
      </w:r>
      <w:r>
        <w:t xml:space="preserve">а </w:t>
      </w:r>
      <w:r w:rsidRPr="003C10C8">
        <w:t>тем более полны</w:t>
      </w:r>
      <w:r>
        <w:t>й</w:t>
      </w:r>
      <w:r w:rsidRPr="003C10C8">
        <w:t xml:space="preserve"> разгром и подчинение </w:t>
      </w:r>
      <w:proofErr w:type="spellStart"/>
      <w:r>
        <w:t>Ахеменидской</w:t>
      </w:r>
      <w:proofErr w:type="spellEnd"/>
      <w:r>
        <w:t xml:space="preserve"> </w:t>
      </w:r>
      <w:r w:rsidRPr="003C10C8">
        <w:t xml:space="preserve">державы не </w:t>
      </w:r>
      <w:r>
        <w:t xml:space="preserve">казались </w:t>
      </w:r>
      <w:r w:rsidRPr="003C10C8">
        <w:t>чем-то предопределенным.</w:t>
      </w:r>
      <w:proofErr w:type="gramEnd"/>
      <w:r w:rsidRPr="003C10C8">
        <w:t xml:space="preserve"> </w:t>
      </w:r>
      <w:r>
        <w:t xml:space="preserve">Скорее знатные египтяне должны были </w:t>
      </w:r>
      <w:r w:rsidRPr="003C10C8">
        <w:t>рисова</w:t>
      </w:r>
      <w:r>
        <w:t xml:space="preserve">ть </w:t>
      </w:r>
      <w:r w:rsidRPr="003C10C8">
        <w:t>себе картину д</w:t>
      </w:r>
      <w:r>
        <w:t xml:space="preserve">олгой </w:t>
      </w:r>
      <w:r w:rsidRPr="003C10C8">
        <w:t>и идущей с переменным успехом борьбы между двумя державами</w:t>
      </w:r>
      <w:r>
        <w:t xml:space="preserve">, </w:t>
      </w:r>
      <w:r w:rsidRPr="003C10C8">
        <w:t xml:space="preserve">из которых </w:t>
      </w:r>
      <w:r>
        <w:t xml:space="preserve">как раз </w:t>
      </w:r>
      <w:r w:rsidRPr="003C10C8">
        <w:t>Македония выглядела слабейшей</w:t>
      </w:r>
      <w:r>
        <w:t xml:space="preserve">. Такая длительная борьба </w:t>
      </w:r>
      <w:r w:rsidRPr="003C10C8">
        <w:t xml:space="preserve">предотвратила бы прочное подчинение Египта македонянам и, хотя бы и при формальном признании Александра его легитимным сакральным царем, </w:t>
      </w:r>
      <w:r>
        <w:t xml:space="preserve">обеспечила бы ему фактическую </w:t>
      </w:r>
      <w:r w:rsidRPr="003C10C8">
        <w:t>самостоятельно</w:t>
      </w:r>
      <w:r>
        <w:t>сть</w:t>
      </w:r>
      <w:r w:rsidRPr="003C10C8">
        <w:t xml:space="preserve">. Понятно, что когда </w:t>
      </w:r>
      <w:r>
        <w:t>–</w:t>
      </w:r>
      <w:r w:rsidRPr="003C10C8">
        <w:t xml:space="preserve"> </w:t>
      </w:r>
      <w:r>
        <w:t xml:space="preserve">и очень </w:t>
      </w:r>
      <w:r w:rsidRPr="003C10C8">
        <w:t>скоро</w:t>
      </w:r>
      <w:r>
        <w:t xml:space="preserve">! – </w:t>
      </w:r>
      <w:r w:rsidRPr="003C10C8">
        <w:t xml:space="preserve">такие ожидания полностью развеялись, первоначальный энтузиазм египетской элиты по отношению к новой власти сменился </w:t>
      </w:r>
      <w:r>
        <w:t xml:space="preserve">своей </w:t>
      </w:r>
      <w:r w:rsidRPr="003C10C8">
        <w:t xml:space="preserve">противоположностью, и в целом эта позиция египтян должна была сохраниться и в сатрапию Птолемея, когда </w:t>
      </w:r>
      <w:r>
        <w:t xml:space="preserve">македонская </w:t>
      </w:r>
      <w:r w:rsidRPr="003C10C8">
        <w:t xml:space="preserve">власть </w:t>
      </w:r>
      <w:r>
        <w:t xml:space="preserve">в </w:t>
      </w:r>
      <w:r w:rsidRPr="003C10C8">
        <w:t>стран</w:t>
      </w:r>
      <w:r>
        <w:t>е</w:t>
      </w:r>
      <w:r w:rsidRPr="003C10C8">
        <w:t xml:space="preserve"> только упрочилась.</w:t>
      </w:r>
    </w:p>
    <w:p w:rsidR="009A05D5" w:rsidRPr="003C10C8" w:rsidRDefault="009A05D5" w:rsidP="00371B72">
      <w:pPr>
        <w:spacing w:line="360" w:lineRule="atLeast"/>
        <w:ind w:firstLine="708"/>
        <w:jc w:val="both"/>
      </w:pPr>
      <w:proofErr w:type="gramStart"/>
      <w:r w:rsidRPr="003C10C8">
        <w:t>Вместе с тем именно период, на протяжении которого Птолемей, сын Лага был правителем Египта нецарского статуса</w:t>
      </w:r>
      <w:r>
        <w:t xml:space="preserve"> и</w:t>
      </w:r>
      <w:r w:rsidRPr="003C10C8">
        <w:t xml:space="preserve"> постепенно наращива</w:t>
      </w:r>
      <w:r>
        <w:t xml:space="preserve">л </w:t>
      </w:r>
      <w:r w:rsidRPr="003C10C8">
        <w:t>свою независимость в рамках эллинистической ойкумены (323</w:t>
      </w:r>
      <w:r>
        <w:t>—</w:t>
      </w:r>
      <w:r w:rsidRPr="003C10C8">
        <w:t xml:space="preserve">305/4 гг. до н.э.), отмечен, пожалуй, наибольшим </w:t>
      </w:r>
      <w:r>
        <w:t xml:space="preserve">на протяжении </w:t>
      </w:r>
      <w:r w:rsidRPr="003C10C8">
        <w:t xml:space="preserve">начала македонского времени </w:t>
      </w:r>
      <w:proofErr w:type="spellStart"/>
      <w:r w:rsidRPr="003C10C8">
        <w:t>нюансированием</w:t>
      </w:r>
      <w:proofErr w:type="spellEnd"/>
      <w:r w:rsidRPr="003C10C8">
        <w:t xml:space="preserve"> официальной пропаганды, обращенной к египтянам.</w:t>
      </w:r>
      <w:proofErr w:type="gramEnd"/>
      <w:r w:rsidRPr="003C10C8">
        <w:t xml:space="preserve"> В </w:t>
      </w:r>
      <w:proofErr w:type="gramStart"/>
      <w:r w:rsidRPr="003C10C8">
        <w:t>начале</w:t>
      </w:r>
      <w:proofErr w:type="gramEnd"/>
      <w:r w:rsidRPr="003C10C8">
        <w:t xml:space="preserve"> правления Птолеме</w:t>
      </w:r>
      <w:r>
        <w:t>я в ней</w:t>
      </w:r>
      <w:r w:rsidRPr="003C10C8">
        <w:t>, похоже, проявил</w:t>
      </w:r>
      <w:r>
        <w:t>ось его</w:t>
      </w:r>
      <w:r w:rsidRPr="003C10C8">
        <w:t xml:space="preserve"> нежелание или неготовность ссориться с еще дееспособной центральной властью межрегиональной державы </w:t>
      </w:r>
      <w:proofErr w:type="spellStart"/>
      <w:r w:rsidRPr="003C10C8">
        <w:t>Аргеадов</w:t>
      </w:r>
      <w:proofErr w:type="spellEnd"/>
      <w:r w:rsidRPr="003C10C8">
        <w:t xml:space="preserve">. Формальным царем Египта </w:t>
      </w:r>
      <w:r>
        <w:t xml:space="preserve">был </w:t>
      </w:r>
      <w:r w:rsidRPr="003C10C8">
        <w:t>провозглаш</w:t>
      </w:r>
      <w:r>
        <w:t>ен</w:t>
      </w:r>
      <w:r w:rsidRPr="003C10C8">
        <w:t xml:space="preserve"> Филипп </w:t>
      </w:r>
      <w:proofErr w:type="spellStart"/>
      <w:r w:rsidRPr="003C10C8">
        <w:t>Арридей</w:t>
      </w:r>
      <w:proofErr w:type="spellEnd"/>
      <w:r w:rsidRPr="003C10C8">
        <w:t>: для него</w:t>
      </w:r>
      <w:r>
        <w:t xml:space="preserve"> </w:t>
      </w:r>
      <w:proofErr w:type="gramStart"/>
      <w:r>
        <w:t>была</w:t>
      </w:r>
      <w:proofErr w:type="gramEnd"/>
      <w:r w:rsidRPr="003C10C8">
        <w:t xml:space="preserve"> составляется </w:t>
      </w:r>
      <w:proofErr w:type="spellStart"/>
      <w:r w:rsidRPr="003C10C8">
        <w:t>титулатура</w:t>
      </w:r>
      <w:proofErr w:type="spellEnd"/>
      <w:r w:rsidRPr="003C10C8">
        <w:t xml:space="preserve">, </w:t>
      </w:r>
      <w:r>
        <w:t xml:space="preserve">подчеркивавшая </w:t>
      </w:r>
      <w:r w:rsidRPr="003C10C8">
        <w:t>«его» роль устроителя страны (качество, которое далее будет переноситься на самого Птолемея)</w:t>
      </w:r>
      <w:r w:rsidR="00371B72">
        <w:t xml:space="preserve">; </w:t>
      </w:r>
      <w:proofErr w:type="gramStart"/>
      <w:r w:rsidR="00371B72">
        <w:t>а е</w:t>
      </w:r>
      <w:r w:rsidR="00371B72" w:rsidRPr="003A57FA">
        <w:t xml:space="preserve">гипетские документы начала сатрапии Птолемея, очевидно, начиная с середины 323 г. до н.э., датировались годами формального царствования Филиппа </w:t>
      </w:r>
      <w:proofErr w:type="spellStart"/>
      <w:r w:rsidR="00371B72" w:rsidRPr="003A57FA">
        <w:t>Арридея</w:t>
      </w:r>
      <w:proofErr w:type="spellEnd"/>
      <w:r w:rsidR="00371B72" w:rsidRPr="003A57FA">
        <w:t>, с предполагаемым ретроактивным отнесением к нему, согласно принципам летосчисления I тыс. до н.э., всего египетского 324/3 г.</w:t>
      </w:r>
      <w:r w:rsidR="00371B72">
        <w:t xml:space="preserve"> </w:t>
      </w:r>
      <w:r w:rsidR="00371B72" w:rsidRPr="003A57FA">
        <w:t xml:space="preserve">В известном смысле такой принцип датировки расходился с </w:t>
      </w:r>
      <w:r w:rsidR="00371B72">
        <w:t xml:space="preserve">известным </w:t>
      </w:r>
      <w:r w:rsidR="00371B72" w:rsidRPr="003A57FA">
        <w:t xml:space="preserve">признанием наследниками Александра Великого как Филиппа </w:t>
      </w:r>
      <w:proofErr w:type="spellStart"/>
      <w:r w:rsidR="00371B72" w:rsidRPr="003A57FA">
        <w:t>Арридея</w:t>
      </w:r>
      <w:proofErr w:type="spellEnd"/>
      <w:r w:rsidR="00371B72" w:rsidRPr="003A57FA">
        <w:t xml:space="preserve">, так и </w:t>
      </w:r>
      <w:r w:rsidR="00371B72" w:rsidRPr="003C10C8">
        <w:t>Александр</w:t>
      </w:r>
      <w:r w:rsidR="00371B72">
        <w:t>а</w:t>
      </w:r>
      <w:r w:rsidR="00371B72" w:rsidRPr="003C10C8">
        <w:t> (</w:t>
      </w:r>
      <w:r w:rsidR="00371B72" w:rsidRPr="003C10C8">
        <w:rPr>
          <w:lang w:val="en-US"/>
        </w:rPr>
        <w:t>IV</w:t>
      </w:r>
      <w:proofErr w:type="gramEnd"/>
      <w:r w:rsidR="00371B72" w:rsidRPr="003C10C8">
        <w:t>),</w:t>
      </w:r>
      <w:r w:rsidR="00371B72">
        <w:t xml:space="preserve"> </w:t>
      </w:r>
      <w:r w:rsidR="00371B72" w:rsidRPr="003A57FA">
        <w:t xml:space="preserve">его сына от Роксаны. Формально датировки годами только одного из этих царей соответствовали практике египетского летосчисления I тыс. </w:t>
      </w:r>
      <w:proofErr w:type="gramStart"/>
      <w:r w:rsidR="00371B72" w:rsidRPr="003A57FA">
        <w:t>до</w:t>
      </w:r>
      <w:proofErr w:type="gramEnd"/>
      <w:r w:rsidR="00371B72" w:rsidRPr="003A57FA">
        <w:t xml:space="preserve"> н.э., </w:t>
      </w:r>
      <w:proofErr w:type="gramStart"/>
      <w:r w:rsidR="00371B72" w:rsidRPr="003A57FA">
        <w:t>в</w:t>
      </w:r>
      <w:proofErr w:type="gramEnd"/>
      <w:r w:rsidR="00371B72" w:rsidRPr="003A57FA">
        <w:t xml:space="preserve"> котором датировки годами </w:t>
      </w:r>
      <w:proofErr w:type="spellStart"/>
      <w:r w:rsidR="00371B72" w:rsidRPr="003A57FA">
        <w:t>соправлений</w:t>
      </w:r>
      <w:proofErr w:type="spellEnd"/>
      <w:r w:rsidR="00371B72" w:rsidRPr="003A57FA">
        <w:t xml:space="preserve"> или двойные датировки неизвестны; кроме того, фактическим непосредственным преемником Александра был и в самом деле Филипп </w:t>
      </w:r>
      <w:proofErr w:type="spellStart"/>
      <w:r w:rsidR="00371B72" w:rsidRPr="003A57FA">
        <w:t>Арридей</w:t>
      </w:r>
      <w:proofErr w:type="spellEnd"/>
      <w:r w:rsidR="00371B72" w:rsidRPr="003A57FA">
        <w:t>, коль скоро рождения Александра (IV) еще предстояло ожидать.</w:t>
      </w:r>
      <w:r w:rsidR="00371B72">
        <w:t xml:space="preserve"> Однако в то же время от имени Филиппа </w:t>
      </w:r>
      <w:proofErr w:type="spellStart"/>
      <w:r w:rsidR="00371B72">
        <w:t>Арридея</w:t>
      </w:r>
      <w:proofErr w:type="spellEnd"/>
      <w:r w:rsidR="00371B72">
        <w:t>, без какого-</w:t>
      </w:r>
      <w:r w:rsidR="00371B72">
        <w:lastRenderedPageBreak/>
        <w:t xml:space="preserve">либо упоминания сына Роксаны, </w:t>
      </w:r>
      <w:r w:rsidRPr="003C10C8">
        <w:t>продолж</w:t>
      </w:r>
      <w:r>
        <w:t xml:space="preserve">ились </w:t>
      </w:r>
      <w:r w:rsidRPr="003C10C8">
        <w:t>строительные программы, начатые при Александре</w:t>
      </w:r>
      <w:r>
        <w:t xml:space="preserve">. В </w:t>
      </w:r>
      <w:proofErr w:type="gramStart"/>
      <w:r>
        <w:t>Фивах</w:t>
      </w:r>
      <w:proofErr w:type="gramEnd"/>
      <w:r>
        <w:t xml:space="preserve"> именно тогда было реставрировано </w:t>
      </w:r>
      <w:r w:rsidRPr="003C10C8">
        <w:t xml:space="preserve">«гранитное святилище» в </w:t>
      </w:r>
      <w:proofErr w:type="spellStart"/>
      <w:r w:rsidRPr="003C10C8">
        <w:t>Карнаке</w:t>
      </w:r>
      <w:proofErr w:type="spellEnd"/>
      <w:r>
        <w:t xml:space="preserve">: в его </w:t>
      </w:r>
      <w:r w:rsidRPr="003C10C8">
        <w:t>оформлении мы видим сцены коронаци</w:t>
      </w:r>
      <w:r>
        <w:t xml:space="preserve">и Филиппа </w:t>
      </w:r>
      <w:proofErr w:type="spellStart"/>
      <w:r>
        <w:t>Арридея</w:t>
      </w:r>
      <w:proofErr w:type="spellEnd"/>
      <w:r>
        <w:t xml:space="preserve">, и </w:t>
      </w:r>
      <w:r w:rsidRPr="003C10C8">
        <w:t xml:space="preserve">по своей концептуальности </w:t>
      </w:r>
      <w:r>
        <w:t xml:space="preserve">оно </w:t>
      </w:r>
      <w:r w:rsidRPr="003C10C8">
        <w:t>превосходит памятники Александра</w:t>
      </w:r>
      <w:r>
        <w:t xml:space="preserve"> (</w:t>
      </w:r>
      <w:r w:rsidRPr="003C10C8">
        <w:t xml:space="preserve">впрочем, планы его реставрации </w:t>
      </w:r>
      <w:r>
        <w:t xml:space="preserve">также </w:t>
      </w:r>
      <w:r w:rsidRPr="003C10C8">
        <w:t xml:space="preserve">восходили еще к ХХХ династии). </w:t>
      </w:r>
      <w:proofErr w:type="gramStart"/>
      <w:r w:rsidR="00371B72">
        <w:t>Столь подчеркнутая л</w:t>
      </w:r>
      <w:r>
        <w:t>егитимация</w:t>
      </w:r>
      <w:r w:rsidRPr="003C10C8">
        <w:t xml:space="preserve"> </w:t>
      </w:r>
      <w:r>
        <w:t xml:space="preserve">на этом этапе </w:t>
      </w:r>
      <w:r w:rsidRPr="003C10C8">
        <w:t xml:space="preserve">в качестве формального царя именно </w:t>
      </w:r>
      <w:proofErr w:type="spellStart"/>
      <w:r w:rsidRPr="003C10C8">
        <w:t>Арриде</w:t>
      </w:r>
      <w:r>
        <w:t>я</w:t>
      </w:r>
      <w:proofErr w:type="spellEnd"/>
      <w:r w:rsidRPr="003C10C8">
        <w:t>, а не Александр</w:t>
      </w:r>
      <w:r>
        <w:t>а</w:t>
      </w:r>
      <w:r w:rsidRPr="003C10C8">
        <w:t> (</w:t>
      </w:r>
      <w:r w:rsidRPr="003C10C8">
        <w:rPr>
          <w:lang w:val="en-US"/>
        </w:rPr>
        <w:t>IV</w:t>
      </w:r>
      <w:r w:rsidRPr="003C10C8">
        <w:t>)</w:t>
      </w:r>
      <w:r w:rsidR="00371B72">
        <w:t>,</w:t>
      </w:r>
      <w:r w:rsidRPr="003C10C8">
        <w:t xml:space="preserve"> помимо </w:t>
      </w:r>
      <w:r>
        <w:t xml:space="preserve">того, что последний </w:t>
      </w:r>
      <w:r w:rsidR="00371B72">
        <w:t xml:space="preserve">был посмертным сыном своего отца, </w:t>
      </w:r>
      <w:r w:rsidRPr="003C10C8">
        <w:t>могл</w:t>
      </w:r>
      <w:r>
        <w:t>а</w:t>
      </w:r>
      <w:r w:rsidRPr="003C10C8">
        <w:t xml:space="preserve"> быть вызван</w:t>
      </w:r>
      <w:r>
        <w:t>а</w:t>
      </w:r>
      <w:r w:rsidRPr="003C10C8">
        <w:t xml:space="preserve"> и тем элементарным соображением, что в македонской </w:t>
      </w:r>
      <w:r>
        <w:t>среде</w:t>
      </w:r>
      <w:r w:rsidRPr="003C10C8">
        <w:t xml:space="preserve"> выраженными поддержкой и симпатиями должен был пользоваться не </w:t>
      </w:r>
      <w:r>
        <w:t xml:space="preserve">новорожденный </w:t>
      </w:r>
      <w:r w:rsidRPr="003C10C8">
        <w:t xml:space="preserve">ребенок </w:t>
      </w:r>
      <w:proofErr w:type="spellStart"/>
      <w:r w:rsidRPr="003C10C8">
        <w:t>бактрийки</w:t>
      </w:r>
      <w:proofErr w:type="spellEnd"/>
      <w:r w:rsidRPr="003C10C8">
        <w:t>, а как раз сын Филиппа </w:t>
      </w:r>
      <w:r w:rsidRPr="003C10C8">
        <w:rPr>
          <w:lang w:val="en-US"/>
        </w:rPr>
        <w:t>II</w:t>
      </w:r>
      <w:r w:rsidRPr="003C10C8">
        <w:t xml:space="preserve"> и сводный брат Александра.</w:t>
      </w:r>
      <w:proofErr w:type="gramEnd"/>
    </w:p>
    <w:p w:rsidR="00371B72" w:rsidRDefault="009A05D5" w:rsidP="004128BD">
      <w:pPr>
        <w:spacing w:line="360" w:lineRule="atLeast"/>
        <w:ind w:firstLine="709"/>
        <w:jc w:val="both"/>
      </w:pPr>
      <w:proofErr w:type="gramStart"/>
      <w:r w:rsidRPr="003C10C8">
        <w:t xml:space="preserve">По-видимому, уже гибель Филиппа </w:t>
      </w:r>
      <w:proofErr w:type="spellStart"/>
      <w:r w:rsidRPr="003C10C8">
        <w:t>Арридея</w:t>
      </w:r>
      <w:proofErr w:type="spellEnd"/>
      <w:r w:rsidRPr="003C10C8">
        <w:t xml:space="preserve"> </w:t>
      </w:r>
      <w:r w:rsidR="00371B72">
        <w:t xml:space="preserve">в 317 г. до н.э. </w:t>
      </w:r>
      <w:r w:rsidRPr="003C10C8">
        <w:t>и переход формального царского статуса к Александру (</w:t>
      </w:r>
      <w:r w:rsidRPr="003C10C8">
        <w:rPr>
          <w:lang w:val="en-US"/>
        </w:rPr>
        <w:t>IV</w:t>
      </w:r>
      <w:r w:rsidRPr="003C10C8">
        <w:t xml:space="preserve">) вызвали в пропаганде Птолемея серьезные изменения, приведшие к определенным качественным результатам к концу 310-х гг. до н.э. Египетская царская </w:t>
      </w:r>
      <w:proofErr w:type="spellStart"/>
      <w:r w:rsidRPr="003C10C8">
        <w:t>титулатура</w:t>
      </w:r>
      <w:proofErr w:type="spellEnd"/>
      <w:r w:rsidRPr="003C10C8">
        <w:t xml:space="preserve"> сына Роксаны показывала, что его </w:t>
      </w:r>
      <w:proofErr w:type="spellStart"/>
      <w:r w:rsidRPr="003C10C8">
        <w:t>сакральность</w:t>
      </w:r>
      <w:proofErr w:type="spellEnd"/>
      <w:r w:rsidRPr="003C10C8">
        <w:t xml:space="preserve"> </w:t>
      </w:r>
      <w:r>
        <w:t xml:space="preserve">зависела </w:t>
      </w:r>
      <w:r w:rsidRPr="003C10C8">
        <w:t>от воплощения в нем бога Хора (концепция, восходящая еще ко времени Дария </w:t>
      </w:r>
      <w:r w:rsidRPr="003C10C8">
        <w:rPr>
          <w:lang w:val="en-US"/>
        </w:rPr>
        <w:t>I</w:t>
      </w:r>
      <w:proofErr w:type="gramEnd"/>
      <w:r w:rsidRPr="003C10C8">
        <w:t xml:space="preserve">), а сам его статус целиком и полностью определяется рождением от Александра. Очевидно, на рубеже формальных царствований Филиппа </w:t>
      </w:r>
      <w:proofErr w:type="spellStart"/>
      <w:r w:rsidRPr="003C10C8">
        <w:t>Арридея</w:t>
      </w:r>
      <w:proofErr w:type="spellEnd"/>
      <w:r w:rsidRPr="003C10C8">
        <w:t xml:space="preserve"> и Александра (</w:t>
      </w:r>
      <w:r w:rsidRPr="003C10C8">
        <w:rPr>
          <w:lang w:val="en-US"/>
        </w:rPr>
        <w:t>IV</w:t>
      </w:r>
      <w:r w:rsidRPr="003C10C8">
        <w:t>) прои</w:t>
      </w:r>
      <w:r>
        <w:t>зошла</w:t>
      </w:r>
      <w:r w:rsidRPr="003C10C8">
        <w:t xml:space="preserve"> «децентрализация» храмово</w:t>
      </w:r>
      <w:r>
        <w:t>го</w:t>
      </w:r>
      <w:r w:rsidRPr="003C10C8">
        <w:t xml:space="preserve"> строительств</w:t>
      </w:r>
      <w:r>
        <w:t>а</w:t>
      </w:r>
      <w:r w:rsidRPr="003C10C8">
        <w:t xml:space="preserve">, которое теперь лишь </w:t>
      </w:r>
      <w:r>
        <w:t>спорадически</w:t>
      </w:r>
      <w:r w:rsidRPr="003C10C8">
        <w:t xml:space="preserve"> продолжа</w:t>
      </w:r>
      <w:r>
        <w:t>ло</w:t>
      </w:r>
      <w:r w:rsidRPr="003C10C8">
        <w:t xml:space="preserve"> старые программы ХХХ династии, а в целом, видимо, представля</w:t>
      </w:r>
      <w:r>
        <w:t>ло</w:t>
      </w:r>
      <w:r w:rsidRPr="003C10C8">
        <w:t xml:space="preserve"> собой поддержку </w:t>
      </w:r>
      <w:r>
        <w:t xml:space="preserve">македонской </w:t>
      </w:r>
      <w:r w:rsidRPr="003C10C8">
        <w:t xml:space="preserve">властью </w:t>
      </w:r>
      <w:r>
        <w:t>местных</w:t>
      </w:r>
      <w:r w:rsidRPr="003C10C8">
        <w:t xml:space="preserve"> жреческих инициатив</w:t>
      </w:r>
      <w:r>
        <w:t xml:space="preserve">. </w:t>
      </w:r>
    </w:p>
    <w:p w:rsidR="009A05D5" w:rsidRPr="003C10C8" w:rsidRDefault="009A05D5" w:rsidP="004128BD">
      <w:pPr>
        <w:spacing w:line="360" w:lineRule="atLeast"/>
        <w:ind w:firstLine="709"/>
        <w:jc w:val="both"/>
      </w:pPr>
      <w:r w:rsidRPr="003C10C8">
        <w:t>По-видимому, после кратковременных успехов сатрапа Птолемея в третьей войне диадохов в 312 г. до н.э. и мира между диадохами 311 г. начинается формирование специфической концепции его власти в Египте, самым ярким памятнико</w:t>
      </w:r>
      <w:r>
        <w:t>м</w:t>
      </w:r>
      <w:r w:rsidRPr="003C10C8">
        <w:t xml:space="preserve"> которой является «Стела сатрапа». В </w:t>
      </w:r>
      <w:r>
        <w:t xml:space="preserve">ее </w:t>
      </w:r>
      <w:proofErr w:type="gramStart"/>
      <w:r>
        <w:t>тексте</w:t>
      </w:r>
      <w:proofErr w:type="gramEnd"/>
      <w:r>
        <w:t xml:space="preserve"> </w:t>
      </w:r>
      <w:r w:rsidRPr="003C10C8">
        <w:t>подробно говорится о деяниях Птолемея</w:t>
      </w:r>
      <w:r>
        <w:t>:</w:t>
      </w:r>
      <w:r w:rsidRPr="003C10C8">
        <w:t xml:space="preserve"> возвращении им в Египет культовых предметов, некогда захваченных персами, перенесении столицы в Александрию, войнах в Восточном Средиземноморье и </w:t>
      </w:r>
      <w:proofErr w:type="spellStart"/>
      <w:r w:rsidRPr="003C10C8">
        <w:t>Кирене</w:t>
      </w:r>
      <w:proofErr w:type="spellEnd"/>
      <w:r w:rsidRPr="003C10C8">
        <w:t>,</w:t>
      </w:r>
      <w:r>
        <w:t xml:space="preserve"> – </w:t>
      </w:r>
      <w:r w:rsidRPr="003C10C8">
        <w:t>которые однозначно характеризуют его как самостоятельного полновластного правителя. Специальное пространное восхваление – «панегирик Птолемею», в котором наибол</w:t>
      </w:r>
      <w:r>
        <w:t>ее</w:t>
      </w:r>
      <w:r w:rsidRPr="003C10C8">
        <w:t xml:space="preserve"> акцент</w:t>
      </w:r>
      <w:r>
        <w:t>ированы</w:t>
      </w:r>
      <w:r w:rsidRPr="003C10C8">
        <w:t xml:space="preserve"> его качества воина и военачальника,</w:t>
      </w:r>
      <w:r>
        <w:t xml:space="preserve"> – </w:t>
      </w:r>
      <w:r w:rsidRPr="003C10C8">
        <w:t xml:space="preserve">переносит на него значительное число эпитетов, как правило, употреблявшихся в иероглифических текстах </w:t>
      </w:r>
      <w:r>
        <w:t>в качестве царских характеристик. А</w:t>
      </w:r>
      <w:r w:rsidRPr="003C10C8">
        <w:t xml:space="preserve"> центральное для текста «Стелы…» событие – закрепление Птолемеем за храмами </w:t>
      </w:r>
      <w:proofErr w:type="spellStart"/>
      <w:r w:rsidRPr="003C10C8">
        <w:t>Буто</w:t>
      </w:r>
      <w:proofErr w:type="spellEnd"/>
      <w:r w:rsidRPr="003C10C8">
        <w:t xml:space="preserve"> угодья под названием «Земля </w:t>
      </w:r>
      <w:proofErr w:type="spellStart"/>
      <w:r w:rsidRPr="003C10C8">
        <w:t>Уаджит</w:t>
      </w:r>
      <w:proofErr w:type="spellEnd"/>
      <w:r w:rsidRPr="003C10C8">
        <w:t>»</w:t>
      </w:r>
      <w:r>
        <w:t xml:space="preserve"> – </w:t>
      </w:r>
      <w:r w:rsidRPr="003C10C8">
        <w:t xml:space="preserve">представлено как благодеяние египетскому культу, </w:t>
      </w:r>
      <w:r>
        <w:t xml:space="preserve">в </w:t>
      </w:r>
      <w:r w:rsidRPr="003C10C8">
        <w:t xml:space="preserve">воздаяние за которое </w:t>
      </w:r>
      <w:r>
        <w:t xml:space="preserve">сатрап Египта приобретает </w:t>
      </w:r>
      <w:r w:rsidRPr="003C10C8">
        <w:t>способность внушать страх своим чужеземным врагам, в норме присущ</w:t>
      </w:r>
      <w:r>
        <w:t>ую лишь</w:t>
      </w:r>
      <w:r w:rsidRPr="003C10C8">
        <w:t xml:space="preserve"> сакральным царям. В оформлении </w:t>
      </w:r>
      <w:proofErr w:type="spellStart"/>
      <w:r w:rsidRPr="003C10C8">
        <w:t>навершия</w:t>
      </w:r>
      <w:proofErr w:type="spellEnd"/>
      <w:r w:rsidRPr="003C10C8">
        <w:t xml:space="preserve"> «Стелы сатрапа» благодеяние храмам </w:t>
      </w:r>
      <w:proofErr w:type="spellStart"/>
      <w:proofErr w:type="gramStart"/>
      <w:r w:rsidRPr="003C10C8">
        <w:t>Буто</w:t>
      </w:r>
      <w:proofErr w:type="spellEnd"/>
      <w:r w:rsidRPr="003C10C8">
        <w:t xml:space="preserve"> не</w:t>
      </w:r>
      <w:proofErr w:type="gramEnd"/>
      <w:r w:rsidRPr="003C10C8">
        <w:t xml:space="preserve"> </w:t>
      </w:r>
      <w:r>
        <w:t xml:space="preserve">приписано сыну Роксаны </w:t>
      </w:r>
      <w:r w:rsidRPr="003C10C8">
        <w:t xml:space="preserve">даже на уровне формальности: соответствующий ритуал перед богом Хором совершает «условный» царь, титулы которого сопровождают пустые картуши. </w:t>
      </w:r>
      <w:proofErr w:type="gramStart"/>
      <w:r w:rsidRPr="003C10C8">
        <w:t>При этом в описание эпизода пред</w:t>
      </w:r>
      <w:r>
        <w:t xml:space="preserve">ыдущей </w:t>
      </w:r>
      <w:r w:rsidRPr="003C10C8">
        <w:t xml:space="preserve">«реституции» «Земли </w:t>
      </w:r>
      <w:proofErr w:type="spellStart"/>
      <w:r w:rsidRPr="003C10C8">
        <w:t>Уаджит</w:t>
      </w:r>
      <w:proofErr w:type="spellEnd"/>
      <w:r w:rsidRPr="003C10C8">
        <w:t xml:space="preserve">» в пользу храмов </w:t>
      </w:r>
      <w:proofErr w:type="spellStart"/>
      <w:r w:rsidRPr="003C10C8">
        <w:t>Буто</w:t>
      </w:r>
      <w:proofErr w:type="spellEnd"/>
      <w:r>
        <w:t>, которую осуществил еще в 330-е гг. до н.э.</w:t>
      </w:r>
      <w:r w:rsidRPr="003C10C8">
        <w:t xml:space="preserve"> цар</w:t>
      </w:r>
      <w:r>
        <w:t>ь</w:t>
      </w:r>
      <w:r w:rsidRPr="003C10C8">
        <w:t xml:space="preserve"> </w:t>
      </w:r>
      <w:proofErr w:type="spellStart"/>
      <w:r w:rsidRPr="003C10C8">
        <w:t>Хаббашем</w:t>
      </w:r>
      <w:proofErr w:type="spellEnd"/>
      <w:r>
        <w:t xml:space="preserve">, вряд </w:t>
      </w:r>
      <w:r w:rsidRPr="003C10C8">
        <w:t>ли случайно вплетено представление о том, что наличие в земном мире правителя</w:t>
      </w:r>
      <w:r>
        <w:t xml:space="preserve"> с </w:t>
      </w:r>
      <w:r w:rsidRPr="003C10C8">
        <w:t xml:space="preserve">царским </w:t>
      </w:r>
      <w:r w:rsidRPr="003C10C8">
        <w:lastRenderedPageBreak/>
        <w:t>титулом не обязательно означает его сакрально</w:t>
      </w:r>
      <w:r>
        <w:t>е</w:t>
      </w:r>
      <w:r w:rsidRPr="003C10C8">
        <w:t xml:space="preserve"> полновластия, а реальным сакральным царем в такой ситуации может быть непосредственно бог Хор.</w:t>
      </w:r>
      <w:proofErr w:type="gramEnd"/>
      <w:r w:rsidRPr="003C10C8">
        <w:t xml:space="preserve"> По сути дела, те</w:t>
      </w:r>
      <w:r>
        <w:t xml:space="preserve"> же</w:t>
      </w:r>
      <w:r w:rsidRPr="003C10C8">
        <w:t xml:space="preserve"> мотивы отказа земному царю в сакрально</w:t>
      </w:r>
      <w:r>
        <w:t>й легитимности</w:t>
      </w:r>
      <w:r w:rsidRPr="003C10C8">
        <w:t xml:space="preserve">, которые в частных памятниках </w:t>
      </w:r>
      <w:r>
        <w:t xml:space="preserve">обозначают </w:t>
      </w:r>
      <w:r w:rsidRPr="003C10C8">
        <w:t xml:space="preserve">оппозиционность их владельцев македонской власти, в концепции «Стелы сатрапа» ставятся на службу официальной идеологии, </w:t>
      </w:r>
      <w:r>
        <w:t xml:space="preserve">теперь </w:t>
      </w:r>
      <w:r w:rsidRPr="003C10C8">
        <w:t>решающей задачу умаления полноценного статуса Александра</w:t>
      </w:r>
      <w:r w:rsidRPr="003C10C8">
        <w:rPr>
          <w:lang w:val="en-US"/>
        </w:rPr>
        <w:t> </w:t>
      </w:r>
      <w:r w:rsidRPr="003C10C8">
        <w:t>(</w:t>
      </w:r>
      <w:r w:rsidRPr="003C10C8">
        <w:rPr>
          <w:lang w:val="en-US"/>
        </w:rPr>
        <w:t>IV</w:t>
      </w:r>
      <w:r w:rsidRPr="003C10C8">
        <w:t xml:space="preserve">) – очевидным образом, в пользу сатрапа Птолемея. </w:t>
      </w:r>
      <w:r>
        <w:t xml:space="preserve">В </w:t>
      </w:r>
      <w:proofErr w:type="gramStart"/>
      <w:r>
        <w:t>рамках</w:t>
      </w:r>
      <w:proofErr w:type="gramEnd"/>
      <w:r>
        <w:t xml:space="preserve"> этой же тенденции пр</w:t>
      </w:r>
      <w:r w:rsidRPr="003C10C8">
        <w:t xml:space="preserve">имыкает к «Стеле сатрапа» автобиографическая надпись на статуе «анонима из </w:t>
      </w:r>
      <w:proofErr w:type="spellStart"/>
      <w:r w:rsidRPr="003C10C8">
        <w:t>Баклии</w:t>
      </w:r>
      <w:proofErr w:type="spellEnd"/>
      <w:r w:rsidRPr="003C10C8">
        <w:t xml:space="preserve">», в которой сатрапу Птолемею, по-видимому, приписывается </w:t>
      </w:r>
      <w:r>
        <w:t xml:space="preserve">прямое </w:t>
      </w:r>
      <w:r w:rsidRPr="003C10C8">
        <w:t xml:space="preserve">участие в жизни одного из египетских храмов и опять же способность внушать </w:t>
      </w:r>
      <w:r>
        <w:t xml:space="preserve">иррациональный </w:t>
      </w:r>
      <w:r w:rsidRPr="003C10C8">
        <w:t xml:space="preserve">страх. Сформированный таким образом статус сатрапа Птолемея, в котором полнота фактической власти совмещалась с элементами </w:t>
      </w:r>
      <w:proofErr w:type="spellStart"/>
      <w:r w:rsidRPr="003C10C8">
        <w:t>сакральности</w:t>
      </w:r>
      <w:proofErr w:type="spellEnd"/>
      <w:r w:rsidRPr="003C10C8">
        <w:t xml:space="preserve">, </w:t>
      </w:r>
      <w:r>
        <w:t xml:space="preserve">представляется </w:t>
      </w:r>
      <w:r w:rsidRPr="003C10C8">
        <w:t>уникальным явлением в</w:t>
      </w:r>
      <w:r>
        <w:t xml:space="preserve"> идеологическом развитии Египта. О</w:t>
      </w:r>
      <w:r w:rsidRPr="003C10C8">
        <w:t xml:space="preserve">днако достаточно очевиден и его временный характер и неизбежность его трансформации </w:t>
      </w:r>
      <w:r>
        <w:t>с</w:t>
      </w:r>
      <w:r w:rsidRPr="003C10C8">
        <w:t xml:space="preserve"> течение</w:t>
      </w:r>
      <w:r>
        <w:t>м</w:t>
      </w:r>
      <w:r w:rsidRPr="003C10C8">
        <w:t xml:space="preserve"> недолгого времени в полноценный царский статус.</w:t>
      </w:r>
    </w:p>
    <w:p w:rsidR="00A62BC5" w:rsidRPr="005231A1" w:rsidRDefault="009A05D5" w:rsidP="004128BD">
      <w:pPr>
        <w:spacing w:line="360" w:lineRule="atLeast"/>
        <w:ind w:firstLine="709"/>
        <w:jc w:val="both"/>
      </w:pPr>
      <w:r w:rsidRPr="003C10C8">
        <w:t xml:space="preserve">Одновременно формируется сложная и продуманная концепция внешней политики сатрапа Птолемея и места возглавляемого им Египта в эллинистической ойкумене. Держава </w:t>
      </w:r>
      <w:proofErr w:type="spellStart"/>
      <w:r w:rsidRPr="003C10C8">
        <w:t>Аргеадов</w:t>
      </w:r>
      <w:proofErr w:type="spellEnd"/>
      <w:r w:rsidRPr="003C10C8">
        <w:t xml:space="preserve"> в тексте «Стелы сатрапа» во всем ее объеме, включая Македонию, именуется термином </w:t>
      </w:r>
      <w:r w:rsidRPr="003C10C8">
        <w:rPr>
          <w:rFonts w:ascii="Transliteration" w:hAnsi="Transliteration"/>
        </w:rPr>
        <w:t>%</w:t>
      </w:r>
      <w:proofErr w:type="spellStart"/>
      <w:r w:rsidRPr="003C10C8">
        <w:rPr>
          <w:rFonts w:ascii="Transliteration" w:hAnsi="Transliteration"/>
          <w:lang w:val="en-US"/>
        </w:rPr>
        <w:t>tt</w:t>
      </w:r>
      <w:proofErr w:type="spellEnd"/>
      <w:r w:rsidRPr="003C10C8">
        <w:t xml:space="preserve">, который в других контекстах «Стелы…» </w:t>
      </w:r>
      <w:r>
        <w:t xml:space="preserve">относится к державе </w:t>
      </w:r>
      <w:proofErr w:type="spellStart"/>
      <w:r w:rsidRPr="003C10C8">
        <w:t>Ахеменидов</w:t>
      </w:r>
      <w:proofErr w:type="spellEnd"/>
      <w:r>
        <w:t>, а вообще</w:t>
      </w:r>
      <w:r w:rsidRPr="003C10C8">
        <w:t xml:space="preserve"> в </w:t>
      </w:r>
      <w:r w:rsidRPr="003C10C8">
        <w:rPr>
          <w:lang w:val="en-US"/>
        </w:rPr>
        <w:t>I</w:t>
      </w:r>
      <w:r w:rsidRPr="003C10C8">
        <w:t xml:space="preserve"> тыс. </w:t>
      </w:r>
      <w:proofErr w:type="gramStart"/>
      <w:r w:rsidRPr="003C10C8">
        <w:t>до</w:t>
      </w:r>
      <w:proofErr w:type="gramEnd"/>
      <w:r w:rsidRPr="003C10C8">
        <w:t xml:space="preserve"> н.э. служит </w:t>
      </w:r>
      <w:proofErr w:type="gramStart"/>
      <w:r w:rsidRPr="003C10C8">
        <w:t>стабильным</w:t>
      </w:r>
      <w:proofErr w:type="gramEnd"/>
      <w:r w:rsidRPr="003C10C8">
        <w:t xml:space="preserve"> обозначением межрегиональн</w:t>
      </w:r>
      <w:r>
        <w:t>ых</w:t>
      </w:r>
      <w:r w:rsidRPr="003C10C8">
        <w:t xml:space="preserve"> азиатск</w:t>
      </w:r>
      <w:r>
        <w:t>их</w:t>
      </w:r>
      <w:r w:rsidRPr="003C10C8">
        <w:t xml:space="preserve"> держав. Птолемею не приписывается напрямую противостояние с этим государством; однако оно и не считается его владением, как не утверждается в точном смысле слова и власть над ним формального сакрального царя Египта Александра (</w:t>
      </w:r>
      <w:r w:rsidRPr="003C10C8">
        <w:rPr>
          <w:lang w:val="en-US"/>
        </w:rPr>
        <w:t>IV</w:t>
      </w:r>
      <w:r w:rsidRPr="003C10C8">
        <w:t xml:space="preserve">). Войны Птолемея в Восточном Средиземноморье и в </w:t>
      </w:r>
      <w:proofErr w:type="spellStart"/>
      <w:r w:rsidRPr="003C10C8">
        <w:t>Кирене</w:t>
      </w:r>
      <w:proofErr w:type="spellEnd"/>
      <w:r w:rsidRPr="003C10C8">
        <w:t xml:space="preserve"> не носят инициативного характера, вопреки древней традиции прославления экспансии</w:t>
      </w:r>
      <w:r>
        <w:t xml:space="preserve"> Египта. На </w:t>
      </w:r>
      <w:r w:rsidRPr="003C10C8">
        <w:t>чужеземного правителя</w:t>
      </w:r>
      <w:r>
        <w:t>,</w:t>
      </w:r>
      <w:r w:rsidRPr="003C10C8">
        <w:t xml:space="preserve"> ущемлявшего </w:t>
      </w:r>
      <w:r>
        <w:t xml:space="preserve">некогда интересы </w:t>
      </w:r>
      <w:r w:rsidRPr="003C10C8">
        <w:t>храм</w:t>
      </w:r>
      <w:r>
        <w:t>ов</w:t>
      </w:r>
      <w:r w:rsidRPr="003C10C8">
        <w:t xml:space="preserve"> </w:t>
      </w:r>
      <w:proofErr w:type="spellStart"/>
      <w:r w:rsidRPr="003C10C8">
        <w:t>Буто</w:t>
      </w:r>
      <w:proofErr w:type="spellEnd"/>
      <w:r>
        <w:t xml:space="preserve">, – </w:t>
      </w:r>
      <w:proofErr w:type="spellStart"/>
      <w:r w:rsidRPr="003C10C8">
        <w:t>Артаксеркса</w:t>
      </w:r>
      <w:proofErr w:type="spellEnd"/>
      <w:r w:rsidRPr="003C10C8">
        <w:t> </w:t>
      </w:r>
      <w:r w:rsidRPr="003C10C8">
        <w:rPr>
          <w:lang w:val="en-US"/>
        </w:rPr>
        <w:t>III</w:t>
      </w:r>
      <w:r>
        <w:t xml:space="preserve"> – </w:t>
      </w:r>
      <w:r w:rsidRPr="003C10C8">
        <w:t xml:space="preserve">переносятся коннотации, связанные с образом Сета; а внешний по отношению к Египту мир, по-видимому, вообще мыслится средоточием всего злого и враждебного, опасного при соприкосновении даже в ходе экспансии. При этом в «Стеле…» зарождается один из пропагандистских мотивов, становящийся </w:t>
      </w:r>
      <w:r>
        <w:t xml:space="preserve">далее </w:t>
      </w:r>
      <w:r w:rsidRPr="003C10C8">
        <w:t xml:space="preserve">стабильным в текстах </w:t>
      </w:r>
      <w:r>
        <w:t>царей-</w:t>
      </w:r>
      <w:r w:rsidRPr="003C10C8">
        <w:t>Птолемеев,</w:t>
      </w:r>
      <w:r>
        <w:t xml:space="preserve"> – </w:t>
      </w:r>
      <w:r w:rsidRPr="003C10C8">
        <w:t xml:space="preserve">прославление правителя, вернувшего в храмы Египта священные предметы, которые в свое время были похищены персами. </w:t>
      </w:r>
      <w:proofErr w:type="gramStart"/>
      <w:r w:rsidRPr="003C10C8">
        <w:t xml:space="preserve">Мотивы святотатств чужеземных правителей по отношению к египетским культам, опять же восходящие к образу Сета в религиозной традиции </w:t>
      </w:r>
      <w:r w:rsidRPr="003C10C8">
        <w:rPr>
          <w:lang w:val="en-US"/>
        </w:rPr>
        <w:t>IV</w:t>
      </w:r>
      <w:r w:rsidRPr="003C10C8">
        <w:t xml:space="preserve"> в. до н.э., проявляются в негативн</w:t>
      </w:r>
      <w:r>
        <w:t xml:space="preserve">ых свидетельствах </w:t>
      </w:r>
      <w:r w:rsidRPr="003C10C8">
        <w:t xml:space="preserve">о </w:t>
      </w:r>
      <w:proofErr w:type="spellStart"/>
      <w:r w:rsidRPr="003C10C8">
        <w:t>Клеомене</w:t>
      </w:r>
      <w:proofErr w:type="spellEnd"/>
      <w:r w:rsidRPr="003C10C8">
        <w:t xml:space="preserve"> из </w:t>
      </w:r>
      <w:proofErr w:type="spellStart"/>
      <w:r w:rsidRPr="003C10C8">
        <w:t>Навкратиса</w:t>
      </w:r>
      <w:proofErr w:type="spellEnd"/>
      <w:r w:rsidRPr="003C10C8">
        <w:t xml:space="preserve"> и о </w:t>
      </w:r>
      <w:r>
        <w:t xml:space="preserve">завоевании Египта </w:t>
      </w:r>
      <w:proofErr w:type="spellStart"/>
      <w:r w:rsidRPr="003C10C8">
        <w:t>Артаксеркс</w:t>
      </w:r>
      <w:r>
        <w:t>ом</w:t>
      </w:r>
      <w:proofErr w:type="spellEnd"/>
      <w:r w:rsidRPr="003C10C8">
        <w:t> </w:t>
      </w:r>
      <w:r w:rsidRPr="003C10C8">
        <w:rPr>
          <w:lang w:val="en-US"/>
        </w:rPr>
        <w:t>III</w:t>
      </w:r>
      <w:r w:rsidR="00A62BC5">
        <w:t>, которые известны нам в античной передаче, но явно восходят к египетской среде.</w:t>
      </w:r>
      <w:proofErr w:type="gramEnd"/>
      <w:r w:rsidRPr="003C10C8">
        <w:t xml:space="preserve"> </w:t>
      </w:r>
      <w:r w:rsidR="00A62BC5">
        <w:t xml:space="preserve">Заметим, что от дискредитации </w:t>
      </w:r>
      <w:proofErr w:type="spellStart"/>
      <w:r w:rsidR="00A62BC5">
        <w:t>Клеомена</w:t>
      </w:r>
      <w:proofErr w:type="spellEnd"/>
      <w:r w:rsidR="00A62BC5">
        <w:t xml:space="preserve"> (отчасти переходившей и на его покровителя Александра) </w:t>
      </w:r>
      <w:proofErr w:type="gramStart"/>
      <w:r w:rsidR="00A62BC5">
        <w:t>выигрывал</w:t>
      </w:r>
      <w:proofErr w:type="gramEnd"/>
      <w:r w:rsidR="00A62BC5">
        <w:t xml:space="preserve"> прежде всего Птолемей, устранивший его и представавший таким образом как более справедливый правитель Египта; что же касается святотатств персов, явно фиктивные рассказы о них вряд ли бытовали в самом начале македонского времени, так как в их свете была бы совершенно немыслима презентация </w:t>
      </w:r>
      <w:r w:rsidR="00A62BC5">
        <w:lastRenderedPageBreak/>
        <w:t xml:space="preserve">Дария III в памятнике времени Александра как легитимного царя. На наш взгляд, обе эти традиции могли сложиться в сатрапию Птолемея благодаря усилиям его пропагандистов. По-видимому, изоляционистские мотивы были для них востребованы в ситуации </w:t>
      </w:r>
      <w:r w:rsidRPr="003C10C8">
        <w:t>не</w:t>
      </w:r>
      <w:r w:rsidR="005231A1">
        <w:t>удач</w:t>
      </w:r>
      <w:r>
        <w:t xml:space="preserve"> в борьбе с </w:t>
      </w:r>
      <w:proofErr w:type="spellStart"/>
      <w:r w:rsidRPr="003C10C8">
        <w:t>Антигон</w:t>
      </w:r>
      <w:r>
        <w:t>ом</w:t>
      </w:r>
      <w:proofErr w:type="spellEnd"/>
      <w:r w:rsidRPr="003C10C8">
        <w:t xml:space="preserve"> и </w:t>
      </w:r>
      <w:proofErr w:type="spellStart"/>
      <w:r w:rsidRPr="003C10C8">
        <w:t>Деметри</w:t>
      </w:r>
      <w:r>
        <w:t>ем</w:t>
      </w:r>
      <w:proofErr w:type="spellEnd"/>
      <w:r w:rsidRPr="003C10C8">
        <w:t>, невозможност</w:t>
      </w:r>
      <w:r w:rsidR="00A62BC5">
        <w:t>и</w:t>
      </w:r>
      <w:r w:rsidRPr="003C10C8">
        <w:t xml:space="preserve"> </w:t>
      </w:r>
      <w:r w:rsidR="005231A1">
        <w:t xml:space="preserve">ввиду этого </w:t>
      </w:r>
      <w:r w:rsidRPr="003C10C8">
        <w:t xml:space="preserve">для </w:t>
      </w:r>
      <w:r w:rsidR="00A62BC5">
        <w:t xml:space="preserve">Птолемея </w:t>
      </w:r>
      <w:r w:rsidRPr="003C10C8">
        <w:t>успешной экспансии</w:t>
      </w:r>
      <w:r w:rsidR="00A62BC5">
        <w:t xml:space="preserve"> и </w:t>
      </w:r>
      <w:r w:rsidRPr="003C10C8">
        <w:t>опасени</w:t>
      </w:r>
      <w:r w:rsidR="00A62BC5">
        <w:t>й</w:t>
      </w:r>
      <w:r w:rsidRPr="003C10C8">
        <w:t xml:space="preserve"> по поводу возможного вражеского вторжения</w:t>
      </w:r>
      <w:r w:rsidR="00A62BC5">
        <w:t xml:space="preserve">, когда было </w:t>
      </w:r>
      <w:r w:rsidR="005231A1">
        <w:t xml:space="preserve">крайне </w:t>
      </w:r>
      <w:r w:rsidR="005231A1" w:rsidRPr="005231A1">
        <w:t xml:space="preserve">важно </w:t>
      </w:r>
      <w:r w:rsidR="00A62BC5" w:rsidRPr="005231A1">
        <w:t xml:space="preserve">продемонстрировать египтянам враждебность внешнего мира и необходимость поддерживать </w:t>
      </w:r>
      <w:r w:rsidR="005231A1" w:rsidRPr="005231A1">
        <w:t xml:space="preserve">Птолемея </w:t>
      </w:r>
      <w:r w:rsidR="00A62BC5" w:rsidRPr="005231A1">
        <w:t>против него</w:t>
      </w:r>
      <w:r w:rsidR="005231A1" w:rsidRPr="005231A1">
        <w:t>.</w:t>
      </w:r>
    </w:p>
    <w:p w:rsidR="00267F7F" w:rsidRPr="00267F7F" w:rsidRDefault="00267F7F" w:rsidP="004128BD">
      <w:pPr>
        <w:spacing w:line="360" w:lineRule="atLeast"/>
        <w:ind w:firstLine="709"/>
        <w:jc w:val="both"/>
      </w:pPr>
      <w:r w:rsidRPr="00267F7F">
        <w:t xml:space="preserve">Подводя некоторый итог нашим наблюдениям, </w:t>
      </w:r>
      <w:r>
        <w:t xml:space="preserve">мы можем сказать, что египетские памятники времени </w:t>
      </w:r>
      <w:proofErr w:type="spellStart"/>
      <w:r>
        <w:t>Аргеадо</w:t>
      </w:r>
      <w:r w:rsidR="005231A1">
        <w:t>в</w:t>
      </w:r>
      <w:proofErr w:type="spellEnd"/>
      <w:r w:rsidR="005231A1">
        <w:t xml:space="preserve"> едва ли подтверждают мнение об особенной благожелательности Александра к Египту, однако показывают стремление его и сменившего его Птолемея легитимировать македонскую власть в стране </w:t>
      </w:r>
      <w:proofErr w:type="gramStart"/>
      <w:r w:rsidR="005231A1">
        <w:t>согласно</w:t>
      </w:r>
      <w:proofErr w:type="gramEnd"/>
      <w:r w:rsidR="005231A1">
        <w:t xml:space="preserve"> ее традиции</w:t>
      </w:r>
      <w:r w:rsidR="00EC5D0D">
        <w:t xml:space="preserve"> и в категориях мировоззрения ее жителей</w:t>
      </w:r>
      <w:r w:rsidR="005231A1">
        <w:t xml:space="preserve">. </w:t>
      </w:r>
      <w:r w:rsidR="00EC5D0D">
        <w:t xml:space="preserve">При этом пропагандистские усилия, </w:t>
      </w:r>
      <w:proofErr w:type="spellStart"/>
      <w:r w:rsidR="00EC5D0D">
        <w:t>задействующие</w:t>
      </w:r>
      <w:proofErr w:type="spellEnd"/>
      <w:r w:rsidR="00EC5D0D">
        <w:t xml:space="preserve"> эти категории, не только весьма целенаправленны и не вызывают сомнений в инициативе македонских властей, но и четко артикулированы применительно к текущей политической ситуации, меняясь вслед за ней. Что же касается консенсуса египтян по поводу непризнания </w:t>
      </w:r>
      <w:proofErr w:type="spellStart"/>
      <w:r w:rsidR="00EC5D0D">
        <w:t>Аргеадов</w:t>
      </w:r>
      <w:proofErr w:type="spellEnd"/>
      <w:r w:rsidR="00EC5D0D">
        <w:t xml:space="preserve"> сакральными царями, он выглядит естественной компенсацией не только политического, но и </w:t>
      </w:r>
      <w:proofErr w:type="spellStart"/>
      <w:r w:rsidR="00EC5D0D">
        <w:t>цивилизационного</w:t>
      </w:r>
      <w:proofErr w:type="spellEnd"/>
      <w:r w:rsidR="00EC5D0D">
        <w:t xml:space="preserve"> поражения, которое они понесли, подпав под прочную чужеземную власть.</w:t>
      </w:r>
    </w:p>
    <w:p w:rsidR="00E259CB" w:rsidRDefault="00E259CB" w:rsidP="004128BD">
      <w:pPr>
        <w:spacing w:line="360" w:lineRule="atLeast"/>
      </w:pPr>
    </w:p>
    <w:sectPr w:rsidR="00E259CB" w:rsidSect="00F81C2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059" w:rsidRDefault="00A75059" w:rsidP="009A05D5">
      <w:r>
        <w:separator/>
      </w:r>
    </w:p>
  </w:endnote>
  <w:endnote w:type="continuationSeparator" w:id="0">
    <w:p w:rsidR="00A75059" w:rsidRDefault="00A75059" w:rsidP="009A0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ansliteration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059" w:rsidRDefault="00A75059" w:rsidP="009A05D5">
      <w:r>
        <w:separator/>
      </w:r>
    </w:p>
  </w:footnote>
  <w:footnote w:type="continuationSeparator" w:id="0">
    <w:p w:rsidR="00A75059" w:rsidRDefault="00A75059" w:rsidP="009A0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03773"/>
      <w:docPartObj>
        <w:docPartGallery w:val="Page Numbers (Top of Page)"/>
        <w:docPartUnique/>
      </w:docPartObj>
    </w:sdtPr>
    <w:sdtContent>
      <w:p w:rsidR="00F81C2D" w:rsidRDefault="000C55B3">
        <w:pPr>
          <w:pStyle w:val="a6"/>
          <w:jc w:val="right"/>
        </w:pPr>
        <w:fldSimple w:instr=" PAGE   \* MERGEFORMAT ">
          <w:r w:rsidR="003C2339">
            <w:rPr>
              <w:noProof/>
            </w:rPr>
            <w:t>8</w:t>
          </w:r>
        </w:fldSimple>
      </w:p>
    </w:sdtContent>
  </w:sdt>
  <w:p w:rsidR="00F81C2D" w:rsidRDefault="00F81C2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5D5"/>
    <w:rsid w:val="00081F7B"/>
    <w:rsid w:val="000C55B3"/>
    <w:rsid w:val="001C4FFF"/>
    <w:rsid w:val="0024468E"/>
    <w:rsid w:val="00267F7F"/>
    <w:rsid w:val="00371B72"/>
    <w:rsid w:val="003B563A"/>
    <w:rsid w:val="003C2339"/>
    <w:rsid w:val="00402D9E"/>
    <w:rsid w:val="004128BD"/>
    <w:rsid w:val="00464AA5"/>
    <w:rsid w:val="005231A1"/>
    <w:rsid w:val="005D65DD"/>
    <w:rsid w:val="006369FD"/>
    <w:rsid w:val="006A61AA"/>
    <w:rsid w:val="006E1E47"/>
    <w:rsid w:val="006E73F1"/>
    <w:rsid w:val="00761086"/>
    <w:rsid w:val="00763E68"/>
    <w:rsid w:val="00836052"/>
    <w:rsid w:val="008F01ED"/>
    <w:rsid w:val="009A05D5"/>
    <w:rsid w:val="00A62BC5"/>
    <w:rsid w:val="00A75059"/>
    <w:rsid w:val="00AC022A"/>
    <w:rsid w:val="00AD6B39"/>
    <w:rsid w:val="00B77817"/>
    <w:rsid w:val="00BB194D"/>
    <w:rsid w:val="00BE4ECB"/>
    <w:rsid w:val="00BF7AB8"/>
    <w:rsid w:val="00C02891"/>
    <w:rsid w:val="00C22D09"/>
    <w:rsid w:val="00C839A6"/>
    <w:rsid w:val="00CC28E3"/>
    <w:rsid w:val="00D419AC"/>
    <w:rsid w:val="00E259CB"/>
    <w:rsid w:val="00EB7B55"/>
    <w:rsid w:val="00EC5D0D"/>
    <w:rsid w:val="00EE6D66"/>
    <w:rsid w:val="00F10130"/>
    <w:rsid w:val="00F8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D5"/>
    <w:pPr>
      <w:spacing w:line="240" w:lineRule="auto"/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A05D5"/>
    <w:pPr>
      <w:jc w:val="both"/>
    </w:pPr>
    <w:rPr>
      <w:rFonts w:eastAsia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9A05D5"/>
    <w:rPr>
      <w:rFonts w:eastAsia="Calibri"/>
      <w:sz w:val="20"/>
      <w:szCs w:val="20"/>
    </w:rPr>
  </w:style>
  <w:style w:type="character" w:styleId="a5">
    <w:name w:val="footnote reference"/>
    <w:basedOn w:val="a0"/>
    <w:uiPriority w:val="99"/>
    <w:unhideWhenUsed/>
    <w:rsid w:val="009A05D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81C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1C2D"/>
    <w:rPr>
      <w:rFonts w:eastAsia="Times New Roman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81C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1C2D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8</Pages>
  <Words>3472</Words>
  <Characters>19794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2017-10-21T22:02:00Z</cp:lastPrinted>
  <dcterms:created xsi:type="dcterms:W3CDTF">2017-10-19T21:15:00Z</dcterms:created>
  <dcterms:modified xsi:type="dcterms:W3CDTF">2017-11-04T10:40:00Z</dcterms:modified>
</cp:coreProperties>
</file>