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39524" w14:textId="5DF6A6A2" w:rsidR="00E25C1D" w:rsidRDefault="00E25C1D" w:rsidP="00E25C1D">
      <w:pPr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А.Д. Новикова, Н.С. Мастихин</w:t>
      </w:r>
    </w:p>
    <w:p w14:paraId="5A638BFC" w14:textId="77777777" w:rsidR="00E25C1D" w:rsidRDefault="00E25C1D" w:rsidP="00E25C1D">
      <w:pPr>
        <w:ind w:firstLine="720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14:paraId="00000001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 ТАКОЕ ВИЗУАЛЬНЫЙ ПОВОРОТ?</w:t>
      </w:r>
    </w:p>
    <w:p w14:paraId="00000002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03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Разочарование в структуралистской модели привело к появлению другого вектора исследований — повороту к человеку, к сознанию индивидуальности, личности, пониманию человека как мыслительного пространства; что называется антропологическим поворотом. Что такое</w:t>
      </w:r>
      <w:r>
        <w:rPr>
          <w:sz w:val="28"/>
          <w:szCs w:val="28"/>
        </w:rPr>
        <w:t xml:space="preserve"> поворот? Поворот — всеобъемлющий пересмотр принципиальных оснований исследования. </w:t>
      </w:r>
    </w:p>
    <w:p w14:paraId="00000004" w14:textId="77777777" w:rsidR="00F32F80" w:rsidRDefault="00E25C1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ряда связанных с антропологическим поворотов стал иконический или визуальный поворот.</w:t>
      </w:r>
      <w:proofErr w:type="gramEnd"/>
      <w:r>
        <w:rPr>
          <w:sz w:val="28"/>
          <w:szCs w:val="28"/>
        </w:rPr>
        <w:t xml:space="preserve"> Образы и различные визуальные источники стали вездесущими – развитие фото- и </w:t>
      </w:r>
      <w:proofErr w:type="gramStart"/>
      <w:r>
        <w:rPr>
          <w:sz w:val="28"/>
          <w:szCs w:val="28"/>
        </w:rPr>
        <w:t>киноиндустрии</w:t>
      </w:r>
      <w:proofErr w:type="gramEnd"/>
      <w:r>
        <w:rPr>
          <w:sz w:val="28"/>
          <w:szCs w:val="28"/>
        </w:rPr>
        <w:t xml:space="preserve"> в конечном счете привело к переменам в понимании функций и статуса образов. Образ – одновременно отображает и воспроизводит «семантические ресурсы», сформированные в иных средах, например, в языковой коммуникации или телесных </w:t>
      </w:r>
      <w:proofErr w:type="gramStart"/>
      <w:r>
        <w:rPr>
          <w:sz w:val="28"/>
          <w:szCs w:val="28"/>
        </w:rPr>
        <w:t>практиках</w:t>
      </w:r>
      <w:proofErr w:type="gramEnd"/>
      <w:r>
        <w:rPr>
          <w:sz w:val="28"/>
          <w:szCs w:val="28"/>
        </w:rPr>
        <w:t xml:space="preserve"> разноо</w:t>
      </w:r>
      <w:r>
        <w:rPr>
          <w:sz w:val="28"/>
          <w:szCs w:val="28"/>
        </w:rPr>
        <w:t>бразных общественных ритуалов. Таким образом, визуальный поворот - это пересмотр роли визуальных источников. Он не предлагает новых методов, но меняет отношение к образам.</w:t>
      </w:r>
    </w:p>
    <w:p w14:paraId="00000005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06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Точку отсчета визуального поворота начинают с 1977 г. и книги </w:t>
      </w:r>
      <w:proofErr w:type="spellStart"/>
      <w:r>
        <w:rPr>
          <w:sz w:val="28"/>
          <w:szCs w:val="28"/>
        </w:rPr>
        <w:t>Х.Фостера</w:t>
      </w:r>
      <w:proofErr w:type="spellEnd"/>
      <w:r>
        <w:rPr>
          <w:sz w:val="28"/>
          <w:szCs w:val="28"/>
        </w:rPr>
        <w:t xml:space="preserve"> «Видение и </w:t>
      </w:r>
      <w:r>
        <w:rPr>
          <w:sz w:val="28"/>
          <w:szCs w:val="28"/>
        </w:rPr>
        <w:t>визуальность».  В результате произошло переосмысление реальности в виде образов (публичного, частного, личного, их функционирования, как образы влияли на поведенческие, общественные и политические практики). Визуальное пространство и образы сильнее воздейс</w:t>
      </w:r>
      <w:r>
        <w:rPr>
          <w:sz w:val="28"/>
          <w:szCs w:val="28"/>
        </w:rPr>
        <w:t xml:space="preserve">твуют на чувства и эмоции человека, чем пространство текстуальное. Таким образом, визуальный поворот стал поворотом против монополии текстов. Теперь большее внимание исследователей уделяется не рациональным приемам обобщения информации, 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методом познани</w:t>
      </w:r>
      <w:r>
        <w:rPr>
          <w:sz w:val="28"/>
          <w:szCs w:val="28"/>
        </w:rPr>
        <w:t xml:space="preserve">я через анализ чувственного восприятия. Наиболее хорошо об этом написано в статье Людмилы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и в статье </w:t>
      </w:r>
      <w:proofErr w:type="spellStart"/>
      <w:r>
        <w:rPr>
          <w:sz w:val="28"/>
          <w:szCs w:val="28"/>
        </w:rPr>
        <w:t>Инишева</w:t>
      </w:r>
      <w:proofErr w:type="spellEnd"/>
      <w:r>
        <w:rPr>
          <w:sz w:val="28"/>
          <w:szCs w:val="28"/>
        </w:rPr>
        <w:t xml:space="preserve"> в Логосе.</w:t>
      </w:r>
    </w:p>
    <w:p w14:paraId="00000007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рождается направление “визуальная антропология”, которая в российской науке стала общим полем историков, культурологов, филолог</w:t>
      </w:r>
      <w:r>
        <w:rPr>
          <w:sz w:val="28"/>
          <w:szCs w:val="28"/>
        </w:rPr>
        <w:t>ов, социологов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а слайде вы можете </w:t>
      </w:r>
      <w:r>
        <w:rPr>
          <w:sz w:val="28"/>
          <w:szCs w:val="28"/>
        </w:rPr>
        <w:lastRenderedPageBreak/>
        <w:t xml:space="preserve">увидеть определение из “Библии для историков” - книжки “теория и методология исторической науки”. Там нет термина визуальный поворот, но есть визуальная антропология. </w:t>
      </w:r>
    </w:p>
    <w:p w14:paraId="00000008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09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 отделять иконографию от искусствоведческого а</w:t>
      </w:r>
      <w:r>
        <w:rPr>
          <w:sz w:val="28"/>
          <w:szCs w:val="28"/>
        </w:rPr>
        <w:t xml:space="preserve">нализа. Иконография изучает не традиционные материалы художественных произведений, школы и направления в искусстве, а их функционирование в человеческих мирах.  То есть появляется антропологическое - человеческое измерение образов. Для этого важным этапом </w:t>
      </w:r>
      <w:r>
        <w:rPr>
          <w:sz w:val="28"/>
          <w:szCs w:val="28"/>
        </w:rPr>
        <w:t xml:space="preserve">работы с визуальными источниками является их прочтение, способы смотрения, то есть анализ эмоций, процессов их </w:t>
      </w:r>
      <w:proofErr w:type="spellStart"/>
      <w:r>
        <w:rPr>
          <w:sz w:val="28"/>
          <w:szCs w:val="28"/>
        </w:rPr>
        <w:t>стереотипизации</w:t>
      </w:r>
      <w:proofErr w:type="spellEnd"/>
      <w:r>
        <w:rPr>
          <w:sz w:val="28"/>
          <w:szCs w:val="28"/>
        </w:rPr>
        <w:t>, воздействие образов на человека и т.п. Другим важным отличием от традиционного искусствоведения – отход от использования дихотом</w:t>
      </w:r>
      <w:r>
        <w:rPr>
          <w:sz w:val="28"/>
          <w:szCs w:val="28"/>
        </w:rPr>
        <w:t>ий “</w:t>
      </w:r>
      <w:proofErr w:type="spellStart"/>
      <w:r>
        <w:rPr>
          <w:sz w:val="28"/>
          <w:szCs w:val="28"/>
        </w:rPr>
        <w:t>профанного</w:t>
      </w:r>
      <w:proofErr w:type="spellEnd"/>
      <w:r>
        <w:rPr>
          <w:sz w:val="28"/>
          <w:szCs w:val="28"/>
        </w:rPr>
        <w:t xml:space="preserve">” и “сакрального”. </w:t>
      </w:r>
    </w:p>
    <w:p w14:paraId="0000000A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0B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Проявления визуального поворота</w:t>
      </w:r>
      <w:r>
        <w:rPr>
          <w:sz w:val="28"/>
          <w:szCs w:val="28"/>
        </w:rPr>
        <w:t>:</w:t>
      </w:r>
    </w:p>
    <w:p w14:paraId="0000000C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понятийном аппарате исследователей: появление терминов «образ», «облик», «картина», «ландшафт». На слайде представлены различные понимания слова “образ”. Что бы вы посчитали наиболее </w:t>
      </w:r>
      <w:proofErr w:type="gramStart"/>
      <w:r>
        <w:rPr>
          <w:sz w:val="28"/>
          <w:szCs w:val="28"/>
        </w:rPr>
        <w:t>подходящим</w:t>
      </w:r>
      <w:proofErr w:type="gramEnd"/>
      <w:r>
        <w:rPr>
          <w:sz w:val="28"/>
          <w:szCs w:val="28"/>
        </w:rPr>
        <w:t xml:space="preserve">? </w:t>
      </w:r>
    </w:p>
    <w:p w14:paraId="0000000D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 - в истории рассматривается как отражение результатов чувственного восприятия чего-либо с опорой на исторические источники и как результат обобщения эмпирического материала, достигнутый через использование логических (типология, моделиро</w:t>
      </w:r>
      <w:r>
        <w:rPr>
          <w:sz w:val="28"/>
          <w:szCs w:val="28"/>
        </w:rPr>
        <w:t xml:space="preserve">вание, структурирование) и эстетических приемов анализа. </w:t>
      </w:r>
    </w:p>
    <w:p w14:paraId="0000000E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Другим проявлением визуального поворота стало использование источников, которые доселе считались “неисторическими”. </w:t>
      </w:r>
    </w:p>
    <w:p w14:paraId="0000000F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10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ИСТОРИОГРАФИЯ</w:t>
      </w:r>
    </w:p>
    <w:p w14:paraId="00000011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России визуальный поворот несильно повлиял на исследователей.</w:t>
      </w:r>
      <w:r>
        <w:rPr>
          <w:sz w:val="28"/>
          <w:szCs w:val="28"/>
        </w:rPr>
        <w:t xml:space="preserve"> Это пока еще </w:t>
      </w:r>
      <w:proofErr w:type="spellStart"/>
      <w:r>
        <w:rPr>
          <w:sz w:val="28"/>
          <w:szCs w:val="28"/>
        </w:rPr>
        <w:t>малоразработанная</w:t>
      </w:r>
      <w:proofErr w:type="spellEnd"/>
      <w:r>
        <w:rPr>
          <w:sz w:val="28"/>
          <w:szCs w:val="28"/>
        </w:rPr>
        <w:t xml:space="preserve"> проблематика. Традиционно эта область историографии называется “визуальной антропологией”, независимо от того, создал ли работу историк, социолог или культуролог. </w:t>
      </w:r>
    </w:p>
    <w:p w14:paraId="00000012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Наибольшее количество работ создано </w:t>
      </w:r>
      <w:proofErr w:type="spellStart"/>
      <w:r>
        <w:rPr>
          <w:sz w:val="28"/>
          <w:szCs w:val="28"/>
        </w:rPr>
        <w:t>искусствоведами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ультуро</w:t>
      </w:r>
      <w:r>
        <w:rPr>
          <w:sz w:val="28"/>
          <w:szCs w:val="28"/>
        </w:rPr>
        <w:t>логами</w:t>
      </w:r>
      <w:proofErr w:type="spellEnd"/>
      <w:r>
        <w:rPr>
          <w:sz w:val="28"/>
          <w:szCs w:val="28"/>
        </w:rPr>
        <w:t>, специализирующихся на кинематографе и историками-медиевистами. История XVIII-XIX вв. практически не затронута. На слайде представлено два ярких примера: Книга «Три апокалипсиса Средневековья: Конец Света. Иероним Босх. Иван Грозный» о прочтении реп</w:t>
      </w:r>
      <w:r>
        <w:rPr>
          <w:sz w:val="28"/>
          <w:szCs w:val="28"/>
        </w:rPr>
        <w:t>резентации Апокалипсиса; а также культурологическое исследование визуализации смерти в кинематографе.</w:t>
      </w:r>
    </w:p>
    <w:p w14:paraId="00000013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вклад исследователей РГГУ, где был открыт Учебно-научный Центр визуальных исследований Средневековья и Нового времени. </w:t>
      </w:r>
    </w:p>
    <w:p w14:paraId="00000014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15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</w:t>
      </w:r>
    </w:p>
    <w:p w14:paraId="00000016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Итак, анализ исто</w:t>
      </w:r>
      <w:r>
        <w:rPr>
          <w:sz w:val="28"/>
          <w:szCs w:val="28"/>
        </w:rPr>
        <w:t xml:space="preserve">риографии продемонстрировал, во-первых, что наш НУГ очень актуальный, поскольку исследований еще мало, про историю цвета нет вообще ничего. Во-вторых, в исторической науке даже те, кто </w:t>
      </w:r>
      <w:proofErr w:type="gramStart"/>
      <w:r>
        <w:rPr>
          <w:sz w:val="28"/>
          <w:szCs w:val="28"/>
        </w:rPr>
        <w:t>называют себя последователями визуального поворота не использует</w:t>
      </w:r>
      <w:proofErr w:type="gramEnd"/>
      <w:r>
        <w:rPr>
          <w:sz w:val="28"/>
          <w:szCs w:val="28"/>
        </w:rPr>
        <w:t xml:space="preserve"> всех е</w:t>
      </w:r>
      <w:r>
        <w:rPr>
          <w:sz w:val="28"/>
          <w:szCs w:val="28"/>
        </w:rPr>
        <w:t>го возможностей. Например, обычно используются методы семиотического анализа, просто вместо текстов, читаются изображения.</w:t>
      </w:r>
    </w:p>
    <w:p w14:paraId="00000017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любопытно, что мы с Никитой выбрали похожие по проблематике работы о визуальной интерпретации имперских и </w:t>
      </w:r>
      <w:proofErr w:type="spellStart"/>
      <w:r>
        <w:rPr>
          <w:sz w:val="28"/>
          <w:szCs w:val="28"/>
        </w:rPr>
        <w:t>нациостроительных</w:t>
      </w:r>
      <w:proofErr w:type="spellEnd"/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>ктик.</w:t>
      </w:r>
    </w:p>
    <w:p w14:paraId="00000018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19" w14:textId="49B412FB" w:rsidR="00F32F80" w:rsidRDefault="0060773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Е.А. </w:t>
      </w:r>
      <w:proofErr w:type="spellStart"/>
      <w:r w:rsidR="00E25C1D">
        <w:rPr>
          <w:b/>
          <w:sz w:val="28"/>
          <w:szCs w:val="28"/>
        </w:rPr>
        <w:t>Вишленкова</w:t>
      </w:r>
      <w:proofErr w:type="spellEnd"/>
      <w:r w:rsidR="00E25C1D">
        <w:rPr>
          <w:sz w:val="28"/>
          <w:szCs w:val="28"/>
        </w:rPr>
        <w:t xml:space="preserve"> </w:t>
      </w:r>
    </w:p>
    <w:p w14:paraId="0000001A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ранее, исследователи, позиционирующие себя представителями иконического поворота, мало затрагивали период империи (XVIII-XIX вв.). Исследователи </w:t>
      </w:r>
      <w:proofErr w:type="spellStart"/>
      <w:r>
        <w:rPr>
          <w:sz w:val="28"/>
          <w:szCs w:val="28"/>
        </w:rPr>
        <w:t>новисты</w:t>
      </w:r>
      <w:proofErr w:type="spellEnd"/>
      <w:r>
        <w:rPr>
          <w:sz w:val="28"/>
          <w:szCs w:val="28"/>
        </w:rPr>
        <w:t>, как правило, работают с письменными источниками. Но работа Елены А</w:t>
      </w:r>
      <w:r>
        <w:rPr>
          <w:sz w:val="28"/>
          <w:szCs w:val="28"/>
        </w:rPr>
        <w:t xml:space="preserve">натольевны </w:t>
      </w:r>
      <w:proofErr w:type="spellStart"/>
      <w:r>
        <w:rPr>
          <w:sz w:val="28"/>
          <w:szCs w:val="28"/>
        </w:rPr>
        <w:t>Вишленковой</w:t>
      </w:r>
      <w:proofErr w:type="spellEnd"/>
      <w:r>
        <w:rPr>
          <w:sz w:val="28"/>
          <w:szCs w:val="28"/>
        </w:rPr>
        <w:t xml:space="preserve"> показывает, что Российская империя не только письменная культура. </w:t>
      </w:r>
    </w:p>
    <w:p w14:paraId="0000001B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ИССЛЕДОВАНИЯ. </w:t>
      </w:r>
      <w:proofErr w:type="spellStart"/>
      <w:r>
        <w:rPr>
          <w:sz w:val="28"/>
          <w:szCs w:val="28"/>
        </w:rPr>
        <w:t>Вишленкова</w:t>
      </w:r>
      <w:proofErr w:type="spellEnd"/>
      <w:r>
        <w:rPr>
          <w:sz w:val="28"/>
          <w:szCs w:val="28"/>
        </w:rPr>
        <w:t xml:space="preserve"> изучает историю империи, а точнее историю конструирования национальной идентичности, но сквозь призму визуальности. Так, предметом на</w:t>
      </w:r>
      <w:r>
        <w:rPr>
          <w:sz w:val="28"/>
          <w:szCs w:val="28"/>
        </w:rPr>
        <w:t>учной работы стала имперская культура и визуальная репрезентация “</w:t>
      </w:r>
      <w:proofErr w:type="spellStart"/>
      <w:r>
        <w:rPr>
          <w:sz w:val="28"/>
          <w:szCs w:val="28"/>
        </w:rPr>
        <w:t>русскости</w:t>
      </w:r>
      <w:proofErr w:type="spellEnd"/>
      <w:r>
        <w:rPr>
          <w:sz w:val="28"/>
          <w:szCs w:val="28"/>
        </w:rPr>
        <w:t xml:space="preserve">” в ней. Автор изучает гравюры, исходя из позиции, что язык графических источников обусловлен </w:t>
      </w:r>
      <w:r>
        <w:rPr>
          <w:sz w:val="28"/>
          <w:szCs w:val="28"/>
        </w:rPr>
        <w:lastRenderedPageBreak/>
        <w:t>особенностями воспроизводства и потребления образов культуры. Чтобы порождать реальност</w:t>
      </w:r>
      <w:r>
        <w:rPr>
          <w:sz w:val="28"/>
          <w:szCs w:val="28"/>
        </w:rPr>
        <w:t>ь и формировать идентичности, любая абстракция (“империя”, “нация”, “народность”) должна стать видимой. На протяжении монографии раскрывается сюжет, как национальный проект российских интеллектуалов и власти посредством художественных практик осуществлял к</w:t>
      </w:r>
      <w:r>
        <w:rPr>
          <w:sz w:val="28"/>
          <w:szCs w:val="28"/>
        </w:rPr>
        <w:t>ультурное манипулирование, в результате чего создавалась иконическая форма “</w:t>
      </w:r>
      <w:proofErr w:type="spellStart"/>
      <w:r>
        <w:rPr>
          <w:sz w:val="28"/>
          <w:szCs w:val="28"/>
        </w:rPr>
        <w:t>русскости</w:t>
      </w:r>
      <w:proofErr w:type="spellEnd"/>
      <w:r>
        <w:rPr>
          <w:sz w:val="28"/>
          <w:szCs w:val="28"/>
        </w:rPr>
        <w:t>”, которая задала направление групповой идентификации.</w:t>
      </w:r>
    </w:p>
    <w:p w14:paraId="0000001C" w14:textId="77777777" w:rsidR="00F32F80" w:rsidRDefault="00E25C1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Вишленкова</w:t>
      </w:r>
      <w:proofErr w:type="spellEnd"/>
      <w:r>
        <w:rPr>
          <w:sz w:val="28"/>
          <w:szCs w:val="28"/>
        </w:rPr>
        <w:t xml:space="preserve"> исходит из тезиса, что визуальные источники можно читать так же, как и письменные, поэтому алгоритм изуче</w:t>
      </w:r>
      <w:r>
        <w:rPr>
          <w:sz w:val="28"/>
          <w:szCs w:val="28"/>
        </w:rPr>
        <w:t xml:space="preserve">ния гравюр основывался на семиотических методах, т.е. на прочтении знаков. Недаром </w:t>
      </w:r>
      <w:proofErr w:type="spellStart"/>
      <w:r>
        <w:rPr>
          <w:sz w:val="28"/>
          <w:szCs w:val="28"/>
        </w:rPr>
        <w:t>Вишленкова</w:t>
      </w:r>
      <w:proofErr w:type="spellEnd"/>
      <w:r>
        <w:rPr>
          <w:sz w:val="28"/>
          <w:szCs w:val="28"/>
        </w:rPr>
        <w:t xml:space="preserve"> выбрала именно вторую половину XVIII – первую треть XIX вв., поскольку эту эпоху можно назвать переломным временем. </w:t>
      </w:r>
    </w:p>
    <w:p w14:paraId="0000001D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XVIII </w:t>
      </w:r>
      <w:proofErr w:type="gramStart"/>
      <w:r>
        <w:rPr>
          <w:sz w:val="28"/>
          <w:szCs w:val="28"/>
        </w:rPr>
        <w:t>назван</w:t>
      </w:r>
      <w:proofErr w:type="gramEnd"/>
      <w:r>
        <w:rPr>
          <w:sz w:val="28"/>
          <w:szCs w:val="28"/>
        </w:rPr>
        <w:t xml:space="preserve"> зрелищной эпохой. Большое влияние на интеллектуалов этого времени имели идеи рационализации, эволюции и прогресса. В просвещенческий век народы воспринимались не как нации, а всего лишь как объекты классификации, наряду с растениями или минера</w:t>
      </w:r>
      <w:r>
        <w:rPr>
          <w:sz w:val="28"/>
          <w:szCs w:val="28"/>
        </w:rPr>
        <w:t>лами. Причем народ не понимался как источник суверенитета, поскольку им был монарх. В XVIII веке иностранцы часто приезжали в Россию для изучения “диковинной” страны, что повлекло за собой появление многочисленных описаний “обитающих в Российском государст</w:t>
      </w:r>
      <w:r>
        <w:rPr>
          <w:sz w:val="28"/>
          <w:szCs w:val="28"/>
        </w:rPr>
        <w:t xml:space="preserve">ве народов…», где можно найти и изображения. Так, в 1776 году И. Г. Георги издал альбом с гравюрами, где мы найдем любую народность, помимо “русского”. Как заметила </w:t>
      </w:r>
      <w:proofErr w:type="spellStart"/>
      <w:r>
        <w:rPr>
          <w:sz w:val="28"/>
          <w:szCs w:val="28"/>
        </w:rPr>
        <w:t>Вишленкова</w:t>
      </w:r>
      <w:proofErr w:type="spellEnd"/>
      <w:r>
        <w:rPr>
          <w:sz w:val="28"/>
          <w:szCs w:val="28"/>
        </w:rPr>
        <w:t>, «Георги не искал в России русского народа. “</w:t>
      </w:r>
      <w:proofErr w:type="spellStart"/>
      <w:r>
        <w:rPr>
          <w:sz w:val="28"/>
          <w:szCs w:val="28"/>
        </w:rPr>
        <w:t>Россианами</w:t>
      </w:r>
      <w:proofErr w:type="spellEnd"/>
      <w:r>
        <w:rPr>
          <w:sz w:val="28"/>
          <w:szCs w:val="28"/>
        </w:rPr>
        <w:t>” он назвал тех жителей и</w:t>
      </w:r>
      <w:r>
        <w:rPr>
          <w:sz w:val="28"/>
          <w:szCs w:val="28"/>
        </w:rPr>
        <w:t>мперии, кто еще не был распределен по прочим группам» Так “русский” не воспринимался как национальность, а как подданный Российской империи.</w:t>
      </w:r>
    </w:p>
    <w:p w14:paraId="0000001E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Перелом, отделивший эпоху наций от эпохи Просвещения, в России произошел во время наполеоновских войн. Очевидно, чт</w:t>
      </w:r>
      <w:r>
        <w:rPr>
          <w:sz w:val="28"/>
          <w:szCs w:val="28"/>
        </w:rPr>
        <w:t>о нация была эффективным средством мобилизации и модернизации, поэтому национальные элиты поняли: французской нации надо противопоставить свою собственную. Так, в начале XIX века в текстах, изображениях и описаниях гравюр появился “</w:t>
      </w:r>
      <w:proofErr w:type="spellStart"/>
      <w:r>
        <w:rPr>
          <w:sz w:val="28"/>
          <w:szCs w:val="28"/>
        </w:rPr>
        <w:t>Руской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народ”, который п</w:t>
      </w:r>
      <w:r>
        <w:rPr>
          <w:sz w:val="28"/>
          <w:szCs w:val="28"/>
        </w:rPr>
        <w:t xml:space="preserve">ротивопоставлялся французам. Помимо этого, интеллектуалы стремились опровергнуть стереотип о “дикой </w:t>
      </w:r>
      <w:proofErr w:type="spellStart"/>
      <w:r>
        <w:rPr>
          <w:sz w:val="28"/>
          <w:szCs w:val="28"/>
        </w:rPr>
        <w:t>русскости</w:t>
      </w:r>
      <w:proofErr w:type="spellEnd"/>
      <w:r>
        <w:rPr>
          <w:sz w:val="28"/>
          <w:szCs w:val="28"/>
        </w:rPr>
        <w:t xml:space="preserve">”, и показать Россию не только империей, но и нацией. </w:t>
      </w:r>
    </w:p>
    <w:p w14:paraId="0000001F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должен был воплотить образ “русского”? Основываясь на европейских идеях о физиогномике, </w:t>
      </w:r>
      <w:r>
        <w:rPr>
          <w:sz w:val="28"/>
          <w:szCs w:val="28"/>
        </w:rPr>
        <w:t xml:space="preserve">нужно было изобразить внутренний мир “русского” через визуальные образы. И такой “иконой” стал крестьянин, который на лубках, карикатурах и даже академических картинах чисто одет, что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добр душой, изображен всегда с коллективом, что демонстрирует рус</w:t>
      </w:r>
      <w:r>
        <w:rPr>
          <w:sz w:val="28"/>
          <w:szCs w:val="28"/>
        </w:rPr>
        <w:t xml:space="preserve">ская общность. </w:t>
      </w:r>
    </w:p>
    <w:p w14:paraId="00000020" w14:textId="77777777" w:rsidR="00F32F80" w:rsidRDefault="00E25C1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Мне показалось, что в книге присутствует очень важная идея: Не всякий может читать, но всякий может смотреть. «Способность грамотных и неграмотных зрителей видеть в графическом образе не единичного человека, а группу людей, идентифицировать</w:t>
      </w:r>
      <w:r>
        <w:rPr>
          <w:sz w:val="28"/>
          <w:szCs w:val="28"/>
        </w:rPr>
        <w:t xml:space="preserve"> ее в качестве “русской”, соотносить себя с ней формировалась годами» - вот основной посыл книги.</w:t>
      </w:r>
    </w:p>
    <w:p w14:paraId="30DAFD35" w14:textId="77777777" w:rsidR="00474606" w:rsidRDefault="00474606">
      <w:pPr>
        <w:ind w:firstLine="720"/>
        <w:jc w:val="both"/>
        <w:rPr>
          <w:sz w:val="28"/>
          <w:szCs w:val="28"/>
          <w:lang w:val="ru-RU"/>
        </w:rPr>
      </w:pPr>
    </w:p>
    <w:p w14:paraId="4E137DF4" w14:textId="10F06AA6" w:rsidR="00474606" w:rsidRPr="00474606" w:rsidRDefault="00474606" w:rsidP="00474606">
      <w:pPr>
        <w:ind w:firstLine="720"/>
        <w:jc w:val="both"/>
        <w:rPr>
          <w:b/>
          <w:sz w:val="28"/>
          <w:szCs w:val="28"/>
          <w:lang w:val="ru-RU"/>
        </w:rPr>
      </w:pPr>
      <w:r w:rsidRPr="00474606">
        <w:rPr>
          <w:b/>
          <w:sz w:val="28"/>
          <w:szCs w:val="28"/>
          <w:lang w:val="ru-RU"/>
        </w:rPr>
        <w:t xml:space="preserve">Ричард </w:t>
      </w:r>
      <w:proofErr w:type="spellStart"/>
      <w:r w:rsidRPr="00474606">
        <w:rPr>
          <w:b/>
          <w:sz w:val="28"/>
          <w:szCs w:val="28"/>
          <w:lang w:val="ru-RU"/>
        </w:rPr>
        <w:t>Уортман</w:t>
      </w:r>
      <w:proofErr w:type="spellEnd"/>
    </w:p>
    <w:p w14:paraId="5CD3CCE2" w14:textId="77777777" w:rsidR="00474606" w:rsidRPr="00474606" w:rsidRDefault="00474606" w:rsidP="00474606">
      <w:pPr>
        <w:ind w:firstLine="720"/>
        <w:jc w:val="both"/>
        <w:rPr>
          <w:sz w:val="28"/>
          <w:szCs w:val="28"/>
          <w:lang w:val="ru-RU"/>
        </w:rPr>
      </w:pPr>
      <w:r w:rsidRPr="00474606">
        <w:rPr>
          <w:sz w:val="28"/>
          <w:szCs w:val="28"/>
          <w:lang w:val="ru-RU"/>
        </w:rPr>
        <w:t>В своем исследовании «</w:t>
      </w:r>
      <w:proofErr w:type="spellStart"/>
      <w:r w:rsidRPr="00474606">
        <w:rPr>
          <w:sz w:val="28"/>
          <w:szCs w:val="28"/>
          <w:lang w:val="ru-RU"/>
        </w:rPr>
        <w:t>Visual</w:t>
      </w:r>
      <w:proofErr w:type="spellEnd"/>
      <w:r w:rsidRPr="00474606">
        <w:rPr>
          <w:sz w:val="28"/>
          <w:szCs w:val="28"/>
          <w:lang w:val="ru-RU"/>
        </w:rPr>
        <w:t xml:space="preserve"> </w:t>
      </w:r>
      <w:proofErr w:type="spellStart"/>
      <w:r w:rsidRPr="00474606">
        <w:rPr>
          <w:sz w:val="28"/>
          <w:szCs w:val="28"/>
          <w:lang w:val="ru-RU"/>
        </w:rPr>
        <w:t>Texts</w:t>
      </w:r>
      <w:proofErr w:type="spellEnd"/>
      <w:r w:rsidRPr="00474606">
        <w:rPr>
          <w:sz w:val="28"/>
          <w:szCs w:val="28"/>
          <w:lang w:val="ru-RU"/>
        </w:rPr>
        <w:t xml:space="preserve">, </w:t>
      </w:r>
      <w:proofErr w:type="spellStart"/>
      <w:r w:rsidRPr="00474606">
        <w:rPr>
          <w:sz w:val="28"/>
          <w:szCs w:val="28"/>
          <w:lang w:val="ru-RU"/>
        </w:rPr>
        <w:t>Ceremonial</w:t>
      </w:r>
      <w:proofErr w:type="spellEnd"/>
      <w:r w:rsidRPr="00474606">
        <w:rPr>
          <w:sz w:val="28"/>
          <w:szCs w:val="28"/>
          <w:lang w:val="ru-RU"/>
        </w:rPr>
        <w:t xml:space="preserve"> </w:t>
      </w:r>
      <w:proofErr w:type="spellStart"/>
      <w:r w:rsidRPr="00474606">
        <w:rPr>
          <w:sz w:val="28"/>
          <w:szCs w:val="28"/>
          <w:lang w:val="ru-RU"/>
        </w:rPr>
        <w:t>Texts</w:t>
      </w:r>
      <w:proofErr w:type="spellEnd"/>
      <w:r w:rsidRPr="00474606">
        <w:rPr>
          <w:sz w:val="28"/>
          <w:szCs w:val="28"/>
          <w:lang w:val="ru-RU"/>
        </w:rPr>
        <w:t xml:space="preserve">, </w:t>
      </w:r>
      <w:proofErr w:type="spellStart"/>
      <w:r w:rsidRPr="00474606">
        <w:rPr>
          <w:sz w:val="28"/>
          <w:szCs w:val="28"/>
          <w:lang w:val="ru-RU"/>
        </w:rPr>
        <w:t>Texts</w:t>
      </w:r>
      <w:proofErr w:type="spellEnd"/>
      <w:r w:rsidRPr="00474606">
        <w:rPr>
          <w:sz w:val="28"/>
          <w:szCs w:val="28"/>
          <w:lang w:val="ru-RU"/>
        </w:rPr>
        <w:t xml:space="preserve"> </w:t>
      </w:r>
      <w:proofErr w:type="spellStart"/>
      <w:r w:rsidRPr="00474606">
        <w:rPr>
          <w:sz w:val="28"/>
          <w:szCs w:val="28"/>
          <w:lang w:val="ru-RU"/>
        </w:rPr>
        <w:t>of</w:t>
      </w:r>
      <w:proofErr w:type="spellEnd"/>
      <w:r w:rsidRPr="00474606">
        <w:rPr>
          <w:sz w:val="28"/>
          <w:szCs w:val="28"/>
          <w:lang w:val="ru-RU"/>
        </w:rPr>
        <w:t xml:space="preserve"> </w:t>
      </w:r>
      <w:proofErr w:type="spellStart"/>
      <w:r w:rsidRPr="00474606">
        <w:rPr>
          <w:sz w:val="28"/>
          <w:szCs w:val="28"/>
          <w:lang w:val="ru-RU"/>
        </w:rPr>
        <w:t>Exploration</w:t>
      </w:r>
      <w:proofErr w:type="spellEnd"/>
      <w:r w:rsidRPr="00474606">
        <w:rPr>
          <w:sz w:val="28"/>
          <w:szCs w:val="28"/>
          <w:lang w:val="ru-RU"/>
        </w:rPr>
        <w:t xml:space="preserve">» Ричард </w:t>
      </w:r>
      <w:proofErr w:type="spellStart"/>
      <w:r w:rsidRPr="00474606">
        <w:rPr>
          <w:sz w:val="28"/>
          <w:szCs w:val="28"/>
          <w:lang w:val="ru-RU"/>
        </w:rPr>
        <w:t>Уортман</w:t>
      </w:r>
      <w:proofErr w:type="spellEnd"/>
      <w:r w:rsidRPr="00474606">
        <w:rPr>
          <w:sz w:val="28"/>
          <w:szCs w:val="28"/>
          <w:lang w:val="ru-RU"/>
        </w:rPr>
        <w:t xml:space="preserve"> исследовал «Описания коронаций» – документ, представляющий в подробных деталях коронации дома Романовых. Начиная с Петра I и вплоть до Николая II, тексты представляли из себя детальные описания мундиров, гостей, </w:t>
      </w:r>
      <w:proofErr w:type="gramStart"/>
      <w:r w:rsidRPr="00474606">
        <w:rPr>
          <w:sz w:val="28"/>
          <w:szCs w:val="28"/>
          <w:lang w:val="ru-RU"/>
        </w:rPr>
        <w:t>коронационный</w:t>
      </w:r>
      <w:proofErr w:type="gramEnd"/>
      <w:r w:rsidRPr="00474606">
        <w:rPr>
          <w:sz w:val="28"/>
          <w:szCs w:val="28"/>
          <w:lang w:val="ru-RU"/>
        </w:rPr>
        <w:t xml:space="preserve"> процессий, протекающих в Москве. Автор использует </w:t>
      </w:r>
      <w:proofErr w:type="gramStart"/>
      <w:r w:rsidRPr="00474606">
        <w:rPr>
          <w:sz w:val="28"/>
          <w:szCs w:val="28"/>
          <w:lang w:val="ru-RU"/>
        </w:rPr>
        <w:t>множественные</w:t>
      </w:r>
      <w:proofErr w:type="gramEnd"/>
      <w:r w:rsidRPr="00474606">
        <w:rPr>
          <w:sz w:val="28"/>
          <w:szCs w:val="28"/>
          <w:lang w:val="ru-RU"/>
        </w:rPr>
        <w:t xml:space="preserve"> </w:t>
      </w:r>
      <w:proofErr w:type="spellStart"/>
      <w:r w:rsidRPr="00474606">
        <w:rPr>
          <w:sz w:val="28"/>
          <w:szCs w:val="28"/>
          <w:lang w:val="ru-RU"/>
        </w:rPr>
        <w:t>литогравюры</w:t>
      </w:r>
      <w:proofErr w:type="spellEnd"/>
      <w:r w:rsidRPr="00474606">
        <w:rPr>
          <w:sz w:val="28"/>
          <w:szCs w:val="28"/>
          <w:lang w:val="ru-RU"/>
        </w:rPr>
        <w:t xml:space="preserve"> текста, сочетающиеся с их описаниями. Так, в сочетании черно-белых изображений моментов коронации монархов в XVIII веке с текстом мы можем судить о том, какие цвета использовали различные социальные слои в торжественной обстановке: желтый для представителей духовенства, синий – для представителей дворянства, а красный и чёрный использовались при описании прочих слоёв населения.</w:t>
      </w:r>
    </w:p>
    <w:p w14:paraId="4467F2BC" w14:textId="77777777" w:rsidR="00474606" w:rsidRPr="00474606" w:rsidRDefault="00474606" w:rsidP="00474606">
      <w:pPr>
        <w:ind w:firstLine="720"/>
        <w:jc w:val="both"/>
        <w:rPr>
          <w:sz w:val="28"/>
          <w:szCs w:val="28"/>
          <w:lang w:val="ru-RU"/>
        </w:rPr>
      </w:pPr>
      <w:r w:rsidRPr="00474606">
        <w:rPr>
          <w:sz w:val="28"/>
          <w:szCs w:val="28"/>
          <w:lang w:val="ru-RU"/>
        </w:rPr>
        <w:t xml:space="preserve">В XIX веке с появлением с появлением цветных изображений </w:t>
      </w:r>
      <w:proofErr w:type="spellStart"/>
      <w:r w:rsidRPr="00474606">
        <w:rPr>
          <w:sz w:val="28"/>
          <w:szCs w:val="28"/>
          <w:lang w:val="ru-RU"/>
        </w:rPr>
        <w:t>Уортман</w:t>
      </w:r>
      <w:proofErr w:type="spellEnd"/>
      <w:r w:rsidRPr="00474606">
        <w:rPr>
          <w:sz w:val="28"/>
          <w:szCs w:val="28"/>
          <w:lang w:val="ru-RU"/>
        </w:rPr>
        <w:t xml:space="preserve"> описывает торжественные изображения символов королевской власти (скипетр и держава, трон монарха). Изображение само по себе становилось частью официальной идеологии – художники на протяжении веков изображали момент коронации с акцентом на личность монарха в XVIII веке, а в XIX – на </w:t>
      </w:r>
      <w:r w:rsidRPr="00474606">
        <w:rPr>
          <w:sz w:val="28"/>
          <w:szCs w:val="28"/>
          <w:lang w:val="ru-RU"/>
        </w:rPr>
        <w:lastRenderedPageBreak/>
        <w:t xml:space="preserve">саму процессию. Акцент смешался с </w:t>
      </w:r>
      <w:proofErr w:type="gramStart"/>
      <w:r w:rsidRPr="00474606">
        <w:rPr>
          <w:sz w:val="28"/>
          <w:szCs w:val="28"/>
          <w:lang w:val="ru-RU"/>
        </w:rPr>
        <w:t>индивидуального</w:t>
      </w:r>
      <w:proofErr w:type="gramEnd"/>
      <w:r w:rsidRPr="00474606">
        <w:rPr>
          <w:sz w:val="28"/>
          <w:szCs w:val="28"/>
          <w:lang w:val="ru-RU"/>
        </w:rPr>
        <w:t xml:space="preserve"> на сам институт монаршей власти, что можно увидеть в заголовках газетных статей, которые также использует автор.</w:t>
      </w:r>
    </w:p>
    <w:p w14:paraId="5C30A389" w14:textId="62D80111" w:rsidR="00474606" w:rsidRPr="00474606" w:rsidRDefault="00474606" w:rsidP="00474606">
      <w:pPr>
        <w:ind w:firstLine="720"/>
        <w:jc w:val="both"/>
        <w:rPr>
          <w:sz w:val="28"/>
          <w:szCs w:val="28"/>
          <w:lang w:val="ru-RU"/>
        </w:rPr>
      </w:pPr>
      <w:r w:rsidRPr="00474606">
        <w:rPr>
          <w:sz w:val="28"/>
          <w:szCs w:val="28"/>
          <w:lang w:val="ru-RU"/>
        </w:rPr>
        <w:t>По итогу «Описания коронаций» позволили рассмотреть формирование Российской империи со стороны визуального поворота, акцентируя внимание на одежды, позы и ракурсу изображений. Созданные для распространения среди дворов монархов по всей Европе, «Описания» позволяют увидеть выстраивание власти через конструирование торжеств и способов их передачи.</w:t>
      </w:r>
    </w:p>
    <w:p w14:paraId="00000021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22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Небольшой список литературы и полезных находок:</w:t>
      </w:r>
    </w:p>
    <w:p w14:paraId="00000023" w14:textId="77777777" w:rsidR="00F32F80" w:rsidRDefault="00E25C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визуальном повороте в целом:</w:t>
      </w:r>
    </w:p>
    <w:p w14:paraId="00000024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Л.М. «Визуальный поворот» в исторической науке на рубеже XX–XXI вв.: </w:t>
      </w:r>
      <w:r>
        <w:rPr>
          <w:sz w:val="28"/>
          <w:szCs w:val="28"/>
        </w:rPr>
        <w:t xml:space="preserve">в поисках новых методов исследования  // Диалог со временем. 2014.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46. С. 95-108. </w:t>
      </w:r>
      <w:hyperlink r:id="rId5">
        <w:r>
          <w:rPr>
            <w:color w:val="1155CC"/>
            <w:sz w:val="28"/>
            <w:szCs w:val="28"/>
            <w:u w:val="single"/>
          </w:rPr>
          <w:t>https://roii.ru/r/1/46.10</w:t>
        </w:r>
      </w:hyperlink>
      <w:r>
        <w:rPr>
          <w:sz w:val="28"/>
          <w:szCs w:val="28"/>
        </w:rPr>
        <w:t xml:space="preserve"> </w:t>
      </w:r>
    </w:p>
    <w:p w14:paraId="00000025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Инишев</w:t>
      </w:r>
      <w:proofErr w:type="spellEnd"/>
      <w:r>
        <w:rPr>
          <w:sz w:val="28"/>
          <w:szCs w:val="28"/>
        </w:rPr>
        <w:t xml:space="preserve"> И.Н. «Иконический поворот» в теориях культуры и общества // Логос. 2012. Т. 85. № 1. С.</w:t>
      </w:r>
      <w:r>
        <w:rPr>
          <w:sz w:val="28"/>
          <w:szCs w:val="28"/>
        </w:rPr>
        <w:t xml:space="preserve"> 184-211. </w:t>
      </w:r>
      <w:hyperlink r:id="rId6">
        <w:r>
          <w:rPr>
            <w:color w:val="1155CC"/>
            <w:sz w:val="28"/>
            <w:szCs w:val="28"/>
            <w:u w:val="single"/>
          </w:rPr>
          <w:t>http://publications.hse.ru/articles/63041837</w:t>
        </w:r>
      </w:hyperlink>
    </w:p>
    <w:p w14:paraId="00000026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Рождественская Е.Ю. Визуальный поворот: анализ и интерпретация изображений // Визуальная антропология: новые взгляды на социальную реа</w:t>
      </w:r>
      <w:r>
        <w:rPr>
          <w:sz w:val="28"/>
          <w:szCs w:val="28"/>
        </w:rPr>
        <w:t>льность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Е.Р. </w:t>
      </w:r>
      <w:proofErr w:type="spellStart"/>
      <w:r>
        <w:rPr>
          <w:sz w:val="28"/>
          <w:szCs w:val="28"/>
        </w:rPr>
        <w:t>Ярской</w:t>
      </w:r>
      <w:proofErr w:type="spellEnd"/>
      <w:r>
        <w:rPr>
          <w:sz w:val="28"/>
          <w:szCs w:val="28"/>
        </w:rPr>
        <w:t xml:space="preserve">-Смирновой, П.В. Романова, В.Л. </w:t>
      </w:r>
      <w:proofErr w:type="spellStart"/>
      <w:r>
        <w:rPr>
          <w:sz w:val="28"/>
          <w:szCs w:val="28"/>
        </w:rPr>
        <w:t>Круткина</w:t>
      </w:r>
      <w:proofErr w:type="spellEnd"/>
      <w:r>
        <w:rPr>
          <w:sz w:val="28"/>
          <w:szCs w:val="28"/>
        </w:rPr>
        <w:t xml:space="preserve"> (2007): </w:t>
      </w:r>
      <w:hyperlink r:id="rId7">
        <w:r>
          <w:rPr>
            <w:color w:val="1155CC"/>
            <w:sz w:val="28"/>
            <w:szCs w:val="28"/>
            <w:u w:val="single"/>
          </w:rPr>
          <w:t>http://publications.hse.ru/chapters/92867595</w:t>
        </w:r>
      </w:hyperlink>
    </w:p>
    <w:p w14:paraId="00000027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А.Ю. Визуальные исследования как интегральная област</w:t>
      </w:r>
      <w:r>
        <w:rPr>
          <w:sz w:val="28"/>
          <w:szCs w:val="28"/>
        </w:rPr>
        <w:t xml:space="preserve">ь социально-гуманитарного знания // Антиномии: </w:t>
      </w:r>
      <w:proofErr w:type="gramStart"/>
      <w:r>
        <w:rPr>
          <w:sz w:val="28"/>
          <w:szCs w:val="28"/>
        </w:rPr>
        <w:t xml:space="preserve">Научный ежегодник Института философии и права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РАН).</w:t>
      </w:r>
      <w:proofErr w:type="gramEnd"/>
      <w:r>
        <w:rPr>
          <w:sz w:val="28"/>
          <w:szCs w:val="28"/>
        </w:rPr>
        <w:t xml:space="preserve"> Екатеринбург, 2005.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5. С. 184-193. </w:t>
      </w:r>
      <w:hyperlink r:id="rId8">
        <w:r>
          <w:rPr>
            <w:color w:val="1155CC"/>
            <w:sz w:val="28"/>
            <w:szCs w:val="28"/>
            <w:u w:val="single"/>
          </w:rPr>
          <w:t>http://www.ifp.uran.ru/ezh/ed/ed_983.html</w:t>
        </w:r>
      </w:hyperlink>
      <w:r>
        <w:rPr>
          <w:sz w:val="28"/>
          <w:szCs w:val="28"/>
        </w:rPr>
        <w:t xml:space="preserve"> </w:t>
      </w:r>
    </w:p>
    <w:p w14:paraId="00000028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29" w14:textId="77777777" w:rsidR="00F32F80" w:rsidRDefault="00E25C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Исследования, практика применения</w:t>
      </w:r>
    </w:p>
    <w:p w14:paraId="0000002A" w14:textId="77777777" w:rsidR="00F32F80" w:rsidRPr="00474606" w:rsidRDefault="00E25C1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Вишленкова</w:t>
      </w:r>
      <w:proofErr w:type="spellEnd"/>
      <w:r>
        <w:rPr>
          <w:sz w:val="28"/>
          <w:szCs w:val="28"/>
        </w:rPr>
        <w:t xml:space="preserve"> Е.А. Визуальное народоведение империи, или «</w:t>
      </w:r>
      <w:proofErr w:type="gramStart"/>
      <w:r>
        <w:rPr>
          <w:sz w:val="28"/>
          <w:szCs w:val="28"/>
        </w:rPr>
        <w:t>Увидеть русского дано</w:t>
      </w:r>
      <w:proofErr w:type="gramEnd"/>
      <w:r>
        <w:rPr>
          <w:sz w:val="28"/>
          <w:szCs w:val="28"/>
        </w:rPr>
        <w:t xml:space="preserve"> не каждому». М</w:t>
      </w:r>
      <w:r w:rsidRPr="00474606">
        <w:rPr>
          <w:sz w:val="28"/>
          <w:szCs w:val="28"/>
          <w:lang w:val="en-US"/>
        </w:rPr>
        <w:t xml:space="preserve">., 2011. </w:t>
      </w:r>
    </w:p>
    <w:p w14:paraId="0000002B" w14:textId="77777777" w:rsidR="00F32F80" w:rsidRDefault="00E25C1D">
      <w:pPr>
        <w:ind w:firstLine="720"/>
        <w:jc w:val="both"/>
        <w:rPr>
          <w:sz w:val="28"/>
          <w:szCs w:val="28"/>
        </w:rPr>
      </w:pPr>
      <w:r w:rsidRPr="00474606">
        <w:rPr>
          <w:sz w:val="28"/>
          <w:szCs w:val="28"/>
          <w:lang w:val="en-US"/>
        </w:rPr>
        <w:t xml:space="preserve">2. </w:t>
      </w:r>
      <w:proofErr w:type="spellStart"/>
      <w:r w:rsidRPr="00474606">
        <w:rPr>
          <w:sz w:val="28"/>
          <w:szCs w:val="28"/>
          <w:lang w:val="en-US"/>
        </w:rPr>
        <w:t>Wortman</w:t>
      </w:r>
      <w:proofErr w:type="spellEnd"/>
      <w:r w:rsidRPr="00474606">
        <w:rPr>
          <w:sz w:val="28"/>
          <w:szCs w:val="28"/>
          <w:lang w:val="en-US"/>
        </w:rPr>
        <w:t xml:space="preserve"> R. Visual Texts, Ceremonial Texts, </w:t>
      </w:r>
      <w:proofErr w:type="gramStart"/>
      <w:r w:rsidRPr="00474606">
        <w:rPr>
          <w:sz w:val="28"/>
          <w:szCs w:val="28"/>
          <w:lang w:val="en-US"/>
        </w:rPr>
        <w:t>Texts</w:t>
      </w:r>
      <w:proofErr w:type="gramEnd"/>
      <w:r w:rsidRPr="00474606">
        <w:rPr>
          <w:sz w:val="28"/>
          <w:szCs w:val="28"/>
          <w:lang w:val="en-US"/>
        </w:rPr>
        <w:t xml:space="preserve"> of Exploration: Collected Articles on the Representation of Russia</w:t>
      </w:r>
      <w:r w:rsidRPr="00474606">
        <w:rPr>
          <w:sz w:val="28"/>
          <w:szCs w:val="28"/>
          <w:lang w:val="en-US"/>
        </w:rPr>
        <w:t xml:space="preserve">n Monarchy. </w:t>
      </w:r>
      <w:proofErr w:type="spellStart"/>
      <w:r>
        <w:rPr>
          <w:sz w:val="28"/>
          <w:szCs w:val="28"/>
        </w:rPr>
        <w:t>Boston</w:t>
      </w:r>
      <w:proofErr w:type="spellEnd"/>
      <w:r>
        <w:rPr>
          <w:sz w:val="28"/>
          <w:szCs w:val="28"/>
        </w:rPr>
        <w:t xml:space="preserve">, 2014. </w:t>
      </w:r>
    </w:p>
    <w:p w14:paraId="0000002C" w14:textId="77777777" w:rsidR="00F32F80" w:rsidRDefault="00F32F80">
      <w:pPr>
        <w:ind w:firstLine="720"/>
        <w:jc w:val="both"/>
        <w:rPr>
          <w:sz w:val="28"/>
          <w:szCs w:val="28"/>
        </w:rPr>
      </w:pPr>
    </w:p>
    <w:p w14:paraId="0000002D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Антонов Д.И, </w:t>
      </w:r>
      <w:proofErr w:type="spellStart"/>
      <w:r>
        <w:rPr>
          <w:sz w:val="28"/>
          <w:szCs w:val="28"/>
        </w:rPr>
        <w:t>Майзульс</w:t>
      </w:r>
      <w:proofErr w:type="spellEnd"/>
      <w:r>
        <w:rPr>
          <w:sz w:val="28"/>
          <w:szCs w:val="28"/>
        </w:rPr>
        <w:t xml:space="preserve"> М.Р. Демоны и грешники в древнерусской иконографии: Семиотика образа. М., 2011. </w:t>
      </w:r>
    </w:p>
    <w:p w14:paraId="0000002E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Вульф К. </w:t>
      </w:r>
      <w:proofErr w:type="spellStart"/>
      <w:r>
        <w:rPr>
          <w:sz w:val="28"/>
          <w:szCs w:val="28"/>
        </w:rPr>
        <w:t>Homo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pictor</w:t>
      </w:r>
      <w:proofErr w:type="spellEnd"/>
      <w:r>
        <w:rPr>
          <w:sz w:val="28"/>
          <w:szCs w:val="28"/>
        </w:rPr>
        <w:t xml:space="preserve"> или возникновение человека из воображения // Вестник Самарской Гуманитарной академии. Серия "Филос</w:t>
      </w:r>
      <w:r>
        <w:rPr>
          <w:sz w:val="28"/>
          <w:szCs w:val="28"/>
        </w:rPr>
        <w:t>офия. Филология</w:t>
      </w:r>
      <w:proofErr w:type="gramStart"/>
      <w:r>
        <w:rPr>
          <w:sz w:val="28"/>
          <w:szCs w:val="28"/>
        </w:rPr>
        <w:t xml:space="preserve">." </w:t>
      </w:r>
      <w:proofErr w:type="gramEnd"/>
      <w:r>
        <w:rPr>
          <w:sz w:val="28"/>
          <w:szCs w:val="28"/>
        </w:rPr>
        <w:t>2008. №1 (3). С.121-136.</w:t>
      </w:r>
    </w:p>
    <w:p w14:paraId="0000002F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Бойцова</w:t>
      </w:r>
      <w:proofErr w:type="spellEnd"/>
      <w:r>
        <w:rPr>
          <w:sz w:val="28"/>
          <w:szCs w:val="28"/>
        </w:rPr>
        <w:t xml:space="preserve"> О. Ю. Любительские фото: визуальная культура повседневности.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2013.</w:t>
      </w:r>
    </w:p>
    <w:p w14:paraId="00000030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Ярскя</w:t>
      </w:r>
      <w:proofErr w:type="spellEnd"/>
      <w:r>
        <w:rPr>
          <w:sz w:val="28"/>
          <w:szCs w:val="28"/>
        </w:rPr>
        <w:t>-Смирнова Е.Р. , Романов П.В.(ред.) Визуальная антропология. Режимы видимости при социализме; Городские карты памяти; Нас</w:t>
      </w:r>
      <w:r>
        <w:rPr>
          <w:sz w:val="28"/>
          <w:szCs w:val="28"/>
        </w:rPr>
        <w:t>тройка оптики. М., 2009.</w:t>
      </w:r>
    </w:p>
    <w:p w14:paraId="00000031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Косякова В. А. Три Апокалипсиса Средневековья». М., 2016.</w:t>
      </w:r>
    </w:p>
    <w:p w14:paraId="00000032" w14:textId="77777777" w:rsidR="00F32F80" w:rsidRDefault="00F32F80">
      <w:pPr>
        <w:jc w:val="both"/>
        <w:rPr>
          <w:sz w:val="28"/>
          <w:szCs w:val="28"/>
        </w:rPr>
      </w:pPr>
    </w:p>
    <w:p w14:paraId="00000033" w14:textId="77777777" w:rsidR="00F32F80" w:rsidRDefault="00E25C1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Интересные и полезные “находки”:</w:t>
      </w:r>
    </w:p>
    <w:p w14:paraId="00000034" w14:textId="77777777" w:rsidR="00F32F80" w:rsidRDefault="00E25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РГГУ Учебно-научный Центр визуальных исследований Средневековья и Нового времени </w:t>
      </w:r>
      <w:hyperlink r:id="rId9">
        <w:r>
          <w:rPr>
            <w:color w:val="1155CC"/>
            <w:sz w:val="28"/>
            <w:szCs w:val="28"/>
            <w:u w:val="single"/>
          </w:rPr>
          <w:t>https://www.rsuh.ru/education/culture/center-for-visual-studies-of-the-middle-ages-and-modern-times/</w:t>
        </w:r>
      </w:hyperlink>
      <w:r>
        <w:rPr>
          <w:sz w:val="28"/>
          <w:szCs w:val="28"/>
        </w:rPr>
        <w:t xml:space="preserve"> </w:t>
      </w:r>
    </w:p>
    <w:p w14:paraId="00000035" w14:textId="77777777" w:rsidR="00F32F80" w:rsidRDefault="00E25C1D">
      <w:pPr>
        <w:ind w:firstLine="720"/>
        <w:jc w:val="both"/>
        <w:rPr>
          <w:sz w:val="28"/>
          <w:szCs w:val="28"/>
        </w:rPr>
      </w:pPr>
      <w:hyperlink r:id="rId10">
        <w:r>
          <w:rPr>
            <w:color w:val="1155CC"/>
            <w:sz w:val="28"/>
            <w:szCs w:val="28"/>
            <w:u w:val="single"/>
          </w:rPr>
          <w:t>https://www.rsuh.ru/science/nauchnye-podrazdeleniya/uchebno-nauchnyy-tsentr-vizualnykh-issledovaniy-srednevekovya-i-novogo-vremeni-/</w:t>
        </w:r>
      </w:hyperlink>
      <w:r>
        <w:rPr>
          <w:sz w:val="28"/>
          <w:szCs w:val="28"/>
        </w:rPr>
        <w:t xml:space="preserve"> </w:t>
      </w:r>
    </w:p>
    <w:p w14:paraId="00000036" w14:textId="77777777" w:rsidR="00F32F80" w:rsidRDefault="00F32F80">
      <w:pPr>
        <w:ind w:firstLine="720"/>
        <w:jc w:val="both"/>
        <w:rPr>
          <w:sz w:val="28"/>
          <w:szCs w:val="28"/>
        </w:rPr>
      </w:pPr>
    </w:p>
    <w:sectPr w:rsidR="00F32F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2F80"/>
    <w:rsid w:val="00474606"/>
    <w:rsid w:val="00607738"/>
    <w:rsid w:val="00E25C1D"/>
    <w:rsid w:val="00F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uran.ru/ezh/ed/ed_9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s.hse.ru/chapters/9286759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s.hse.ru/articles/630418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ii.ru/r/1/46.10" TargetMode="External"/><Relationship Id="rId10" Type="http://schemas.openxmlformats.org/officeDocument/2006/relationships/hyperlink" Target="https://www.rsuh.ru/science/nauchnye-podrazdeleniya/uchebno-nauchnyy-tsentr-vizualnykh-issledovaniy-srednevekovya-i-novogo-vremeni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uh.ru/education/culture/center-for-visual-studies-of-the-middle-ages-and-modern-ti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1882</Words>
  <Characters>10730</Characters>
  <Application>Microsoft Office Word</Application>
  <DocSecurity>0</DocSecurity>
  <Lines>89</Lines>
  <Paragraphs>25</Paragraphs>
  <ScaleCrop>false</ScaleCrop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Артур</cp:lastModifiedBy>
  <cp:revision>4</cp:revision>
  <dcterms:created xsi:type="dcterms:W3CDTF">2023-04-21T12:37:00Z</dcterms:created>
  <dcterms:modified xsi:type="dcterms:W3CDTF">2023-04-21T13:02:00Z</dcterms:modified>
</cp:coreProperties>
</file>