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35" w:rsidRDefault="00507CE8" w:rsidP="00667F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М.Д. Аксенова</w:t>
      </w:r>
      <w:bookmarkStart w:id="0" w:name="_GoBack"/>
      <w:bookmarkEnd w:id="0"/>
    </w:p>
    <w:p w:rsidR="004803C3" w:rsidRDefault="004803C3" w:rsidP="004803C3">
      <w:pPr>
        <w:spacing w:line="360" w:lineRule="auto"/>
        <w:jc w:val="center"/>
        <w:rPr>
          <w:rFonts w:ascii="Times New Roman" w:hAnsi="Times New Roman" w:cs="Times New Roman"/>
        </w:rPr>
      </w:pPr>
      <w:r w:rsidRPr="004803C3">
        <w:rPr>
          <w:rFonts w:ascii="Times New Roman" w:hAnsi="Times New Roman" w:cs="Times New Roman"/>
        </w:rPr>
        <w:t>Вотчина графа Н.П. Панина:</w:t>
      </w:r>
    </w:p>
    <w:p w:rsidR="004803C3" w:rsidRDefault="004803C3" w:rsidP="004803C3">
      <w:pPr>
        <w:spacing w:line="360" w:lineRule="auto"/>
        <w:jc w:val="center"/>
        <w:rPr>
          <w:rFonts w:ascii="Times New Roman" w:hAnsi="Times New Roman" w:cs="Times New Roman"/>
        </w:rPr>
      </w:pPr>
      <w:r w:rsidRPr="004803C3">
        <w:rPr>
          <w:rFonts w:ascii="Times New Roman" w:hAnsi="Times New Roman" w:cs="Times New Roman"/>
        </w:rPr>
        <w:t>опыт изучения личной хозяйственно-учетной документации</w:t>
      </w:r>
    </w:p>
    <w:p w:rsidR="005A5CA7" w:rsidRPr="006B210E" w:rsidRDefault="005A5CA7" w:rsidP="005A5CA7">
      <w:pPr>
        <w:spacing w:line="360" w:lineRule="auto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ab/>
      </w:r>
    </w:p>
    <w:p w:rsidR="005A5CA7" w:rsidRPr="006B210E" w:rsidRDefault="005A5CA7" w:rsidP="005A5CA7">
      <w:pPr>
        <w:spacing w:line="360" w:lineRule="auto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ab/>
        <w:t xml:space="preserve">В рамках </w:t>
      </w:r>
      <w:proofErr w:type="spellStart"/>
      <w:r w:rsidRPr="006B210E">
        <w:rPr>
          <w:rFonts w:ascii="Times New Roman" w:hAnsi="Times New Roman" w:cs="Times New Roman"/>
        </w:rPr>
        <w:t>НУГа</w:t>
      </w:r>
      <w:proofErr w:type="spellEnd"/>
      <w:r w:rsidRPr="006B210E">
        <w:rPr>
          <w:rFonts w:ascii="Times New Roman" w:hAnsi="Times New Roman" w:cs="Times New Roman"/>
        </w:rPr>
        <w:t xml:space="preserve"> совершаемая работа при обработке приходо-расходных книг направлена на выявление трендов общих, а в докладе будет описан случай применения учетных документов при описании частного случая. В качестве источников были использованы </w:t>
      </w:r>
      <w:r w:rsidR="00982FEA" w:rsidRPr="006B210E">
        <w:rPr>
          <w:rFonts w:ascii="Times New Roman" w:hAnsi="Times New Roman" w:cs="Times New Roman"/>
        </w:rPr>
        <w:t>хозяйственно-учетные документы</w:t>
      </w:r>
      <w:r w:rsidRPr="006B210E">
        <w:rPr>
          <w:rFonts w:ascii="Times New Roman" w:hAnsi="Times New Roman" w:cs="Times New Roman"/>
        </w:rPr>
        <w:t xml:space="preserve"> графа Н.П. Панина</w:t>
      </w:r>
      <w:r w:rsidR="00982FEA" w:rsidRPr="006B210E">
        <w:rPr>
          <w:rFonts w:ascii="Times New Roman" w:hAnsi="Times New Roman" w:cs="Times New Roman"/>
        </w:rPr>
        <w:t>.</w:t>
      </w:r>
    </w:p>
    <w:p w:rsidR="005A5CA7" w:rsidRPr="006B210E" w:rsidRDefault="00982FEA" w:rsidP="005A5CA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О</w:t>
      </w:r>
      <w:r w:rsidR="005A5CA7" w:rsidRPr="006B210E">
        <w:rPr>
          <w:rFonts w:ascii="Times New Roman" w:hAnsi="Times New Roman" w:cs="Times New Roman"/>
        </w:rPr>
        <w:t>бщеприняты</w:t>
      </w:r>
      <w:r w:rsidRPr="006B210E">
        <w:rPr>
          <w:rFonts w:ascii="Times New Roman" w:hAnsi="Times New Roman" w:cs="Times New Roman"/>
        </w:rPr>
        <w:t>м</w:t>
      </w:r>
      <w:r w:rsidR="005A5CA7" w:rsidRPr="006B210E">
        <w:rPr>
          <w:rFonts w:ascii="Times New Roman" w:hAnsi="Times New Roman" w:cs="Times New Roman"/>
        </w:rPr>
        <w:t xml:space="preserve"> метод</w:t>
      </w:r>
      <w:r w:rsidRPr="006B210E">
        <w:rPr>
          <w:rFonts w:ascii="Times New Roman" w:hAnsi="Times New Roman" w:cs="Times New Roman"/>
        </w:rPr>
        <w:t>ом</w:t>
      </w:r>
      <w:r w:rsidR="005A5CA7" w:rsidRPr="006B210E">
        <w:rPr>
          <w:rFonts w:ascii="Times New Roman" w:hAnsi="Times New Roman" w:cs="Times New Roman"/>
        </w:rPr>
        <w:t xml:space="preserve"> оценки благосостояния дворян считается умножение числящихся за ними душ на средний размер оброка в стране или в регионе за определенный период. Однако очевидно, что при таком расчете рублевый доход является не более чем производной от числа душ, и по большому счету мало что может существенно изменить в нашем представлении о материальных возможностях российских дворян.</w:t>
      </w:r>
    </w:p>
    <w:p w:rsidR="005A5CA7" w:rsidRPr="006B210E" w:rsidRDefault="005A5CA7" w:rsidP="005A5CA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Но именно рублевый доход дворянина важен для понимания следующих вопросов. Во-первых, с точки зрения </w:t>
      </w:r>
      <w:proofErr w:type="spellStart"/>
      <w:r w:rsidRPr="006B210E">
        <w:rPr>
          <w:rFonts w:ascii="Times New Roman" w:hAnsi="Times New Roman" w:cs="Times New Roman"/>
        </w:rPr>
        <w:t>микроисторического</w:t>
      </w:r>
      <w:proofErr w:type="spellEnd"/>
      <w:r w:rsidRPr="006B210E">
        <w:rPr>
          <w:rFonts w:ascii="Times New Roman" w:hAnsi="Times New Roman" w:cs="Times New Roman"/>
        </w:rPr>
        <w:t xml:space="preserve"> подхода он необходим для выяснения того, каким образом представители привилегированного сословия тратили деньги, делали инвестиции или совершали займы. Во-вторых, он дает представление о финансовом положении дворян по сравнению с другими категориями населения, например, сравнение материального положение купцов и дворян с помощью сравнения количества душ провести нельзя. В-третьих, для проведения компаративных исследований с дворянством и элитами других стран необходимо определение уровня материального благосостояния российской элиты.</w:t>
      </w:r>
    </w:p>
    <w:p w:rsidR="0095010F" w:rsidRPr="006B210E" w:rsidRDefault="00F90654" w:rsidP="00982F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Источниками послужили хозяйственные учетные материалы графа Н. П. Панина – приходо-расходные книги на содержание дома и вотчин, домовые книги, отдельные счета деньгам. Эти источники хранятся в Российском Государственном Архиве Древних Актов (РГАДА), Ф. 1274 Панины и </w:t>
      </w:r>
      <w:proofErr w:type="spellStart"/>
      <w:r w:rsidRPr="006B210E">
        <w:rPr>
          <w:rFonts w:ascii="Times New Roman" w:hAnsi="Times New Roman" w:cs="Times New Roman"/>
        </w:rPr>
        <w:t>Блудовы</w:t>
      </w:r>
      <w:proofErr w:type="spellEnd"/>
      <w:r w:rsidRPr="006B210E">
        <w:rPr>
          <w:rFonts w:ascii="Times New Roman" w:hAnsi="Times New Roman" w:cs="Times New Roman"/>
        </w:rPr>
        <w:t xml:space="preserve">. Они были выбраны ввиду полноты содержащейся в них информации и с целью на конкретном примере рассмотреть формирование дворянского дохода. Всего было изучено 7 дел, из которых 4 являются приходо-расходными книгами, одно – домовой книгой, одно – счетом всем деньгам графа, и одно – тетрадь с записями Н.П. Панина по имуществу и капиталам. </w:t>
      </w:r>
      <w:r w:rsidR="0095010F" w:rsidRPr="006B210E">
        <w:rPr>
          <w:rFonts w:ascii="Times New Roman" w:hAnsi="Times New Roman" w:cs="Times New Roman"/>
        </w:rPr>
        <w:t>Важно отметить, что подразумевается, что в документах доходы были указаны в ассигнациях</w:t>
      </w:r>
      <w:r w:rsidR="00982FEA" w:rsidRPr="006B210E">
        <w:rPr>
          <w:rFonts w:ascii="Times New Roman" w:hAnsi="Times New Roman" w:cs="Times New Roman"/>
        </w:rPr>
        <w:t>, е</w:t>
      </w:r>
      <w:r w:rsidR="0095010F" w:rsidRPr="006B210E">
        <w:rPr>
          <w:rFonts w:ascii="Times New Roman" w:hAnsi="Times New Roman" w:cs="Times New Roman"/>
        </w:rPr>
        <w:t>сли доход был указан в серебряных рублях, он был обозначен как «сер. руб.»  или «руб. сер.»</w:t>
      </w:r>
    </w:p>
    <w:p w:rsidR="00463214" w:rsidRPr="006B210E" w:rsidRDefault="00E538EF" w:rsidP="00B1318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6B210E">
        <w:rPr>
          <w:rFonts w:ascii="Times New Roman" w:hAnsi="Times New Roman" w:cs="Times New Roman"/>
          <w:b/>
          <w:bCs/>
        </w:rPr>
        <w:t xml:space="preserve">Приход и </w:t>
      </w:r>
      <w:r w:rsidR="00B1318E" w:rsidRPr="006B210E">
        <w:rPr>
          <w:rFonts w:ascii="Times New Roman" w:hAnsi="Times New Roman" w:cs="Times New Roman"/>
          <w:b/>
          <w:bCs/>
        </w:rPr>
        <w:t xml:space="preserve">расход </w:t>
      </w:r>
      <w:r w:rsidRPr="006B210E">
        <w:rPr>
          <w:rFonts w:ascii="Times New Roman" w:hAnsi="Times New Roman" w:cs="Times New Roman"/>
          <w:b/>
          <w:bCs/>
        </w:rPr>
        <w:t xml:space="preserve">графа </w:t>
      </w:r>
      <w:r w:rsidR="00B1318E" w:rsidRPr="006B210E">
        <w:rPr>
          <w:rFonts w:ascii="Times New Roman" w:hAnsi="Times New Roman" w:cs="Times New Roman"/>
          <w:b/>
          <w:bCs/>
        </w:rPr>
        <w:t>за</w:t>
      </w:r>
      <w:r w:rsidR="00463214" w:rsidRPr="006B210E">
        <w:rPr>
          <w:rFonts w:ascii="Times New Roman" w:hAnsi="Times New Roman" w:cs="Times New Roman"/>
          <w:b/>
          <w:bCs/>
        </w:rPr>
        <w:t xml:space="preserve"> 1792-1800 гг</w:t>
      </w:r>
      <w:r w:rsidRPr="006B210E">
        <w:rPr>
          <w:rFonts w:ascii="Times New Roman" w:hAnsi="Times New Roman" w:cs="Times New Roman"/>
          <w:b/>
          <w:bCs/>
        </w:rPr>
        <w:t>.</w:t>
      </w:r>
    </w:p>
    <w:p w:rsidR="00463214" w:rsidRPr="006B210E" w:rsidRDefault="00463214" w:rsidP="005A5CA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hAnsi="Times New Roman" w:cs="Times New Roman"/>
        </w:rPr>
        <w:lastRenderedPageBreak/>
        <w:t xml:space="preserve">В данной работе 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под «приходом» подразумеваются все денежные средства, указанные Н.П. Паниным в графе «приход» в «Счете деньгам графа Н.П. Панина», в то время как в «доход» включены все доходные статьи, кроме той, которая состоит из занятых графом у других лиц денежных средств и той, которая подразумевает деньги, оставшиеся с прошлого года. Сам граф Н.П. Панин оперировал категорией «доход» в этом документе только два раза и в контексте получения тех денежных средств с вотчин, которые не относились к оброку.</w:t>
      </w:r>
    </w:p>
    <w:p w:rsidR="00463214" w:rsidRPr="006B210E" w:rsidRDefault="00463214" w:rsidP="00E538E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Весь полученный приход был разделен на следующие статьи: оброк и другая прибыль с вотчин, проданная недвижимость, под которой подразумеваются средства, полученные от продажи лошадей, экипажей, оранжерейных деревьев, дома и усадьбы, проданные продукты сельского хозяйства, отданные графу долги и занятые им самим денежные средства.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Оброк 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был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сам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ой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стабильн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ой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часть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дохода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, а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с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амыми нестабильными статьями прихода из существовавших у графа Н.П. Панина являются разделы, связанные с долговыми обязательствами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65460C" w:rsidRPr="006B210E" w:rsidRDefault="00E538EF" w:rsidP="005A5CA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На рис</w:t>
      </w:r>
      <w:r w:rsidR="006B210E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1, 2 можно увидеть состав приходных и расходных статей графа</w:t>
      </w:r>
      <w:r w:rsid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 за 1792-1800 гг.</w:t>
      </w:r>
    </w:p>
    <w:p w:rsidR="00463214" w:rsidRPr="006B210E" w:rsidRDefault="00463214" w:rsidP="00463214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Рисунок </w:t>
      </w:r>
      <w:r w:rsidR="00E538EF" w:rsidRPr="006B210E">
        <w:rPr>
          <w:rFonts w:ascii="Times New Roman" w:eastAsia="Times New Roman" w:hAnsi="Times New Roman" w:cs="Times New Roman"/>
          <w:color w:val="222222"/>
          <w:lang w:eastAsia="ru-RU"/>
        </w:rPr>
        <w:t>1</w:t>
      </w: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. Состав приходных статей бюджета графа Н.П. Панина в 1792-1800 гг.</w:t>
      </w:r>
    </w:p>
    <w:p w:rsidR="00463214" w:rsidRPr="006B210E" w:rsidRDefault="00463214" w:rsidP="00463214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752455" wp14:editId="47FF8D92">
            <wp:extent cx="5886450" cy="2828260"/>
            <wp:effectExtent l="0" t="0" r="0" b="10795"/>
            <wp:docPr id="11" name="Диаграмма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31BFDD3-5863-481A-BD8F-39AEFE0817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3214" w:rsidRPr="006B210E" w:rsidRDefault="00463214" w:rsidP="00463214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1114. </w:t>
      </w:r>
    </w:p>
    <w:p w:rsidR="00463214" w:rsidRPr="006B210E" w:rsidRDefault="00E538EF" w:rsidP="00E538EF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Рисунок 2. Состав расходных статей бюджета графа Н.П. Панина в 1792-1800 гг.</w:t>
      </w:r>
    </w:p>
    <w:p w:rsidR="00060811" w:rsidRPr="006B210E" w:rsidRDefault="00060811" w:rsidP="0046321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highlight w:val="red"/>
          <w:lang w:eastAsia="ru-RU"/>
        </w:rPr>
      </w:pPr>
      <w:r w:rsidRPr="006B210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74FC920" wp14:editId="508A1FEA">
            <wp:extent cx="6059805" cy="2976880"/>
            <wp:effectExtent l="0" t="0" r="10795" b="762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DDF1512-5BC8-584A-81DF-4F26E87282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0811" w:rsidRPr="006B210E" w:rsidRDefault="00E538EF" w:rsidP="00E538E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bookmarkStart w:id="1" w:name="OLE_LINK1"/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1114. </w:t>
      </w:r>
    </w:p>
    <w:bookmarkEnd w:id="1"/>
    <w:p w:rsidR="00463214" w:rsidRPr="006B210E" w:rsidRDefault="00E538EF" w:rsidP="00B1318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</w:t>
      </w:r>
      <w:r w:rsidR="00B1318E"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оход</w:t>
      </w:r>
      <w:r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и </w:t>
      </w:r>
      <w:r w:rsidR="00B1318E"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расход</w:t>
      </w:r>
      <w:r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графа</w:t>
      </w:r>
      <w:r w:rsidR="00B1318E"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за </w:t>
      </w:r>
      <w:r w:rsidR="00463214"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1808-181</w:t>
      </w:r>
      <w:r w:rsidR="007B3D17"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5</w:t>
      </w:r>
      <w:r w:rsidR="00463214" w:rsidRPr="006B210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гг.</w:t>
      </w:r>
    </w:p>
    <w:p w:rsidR="00463214" w:rsidRPr="006B210E" w:rsidRDefault="00463214" w:rsidP="004632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Выписки из счетов графа за 1808 г.</w:t>
      </w:r>
      <w:r w:rsidRPr="006B210E">
        <w:rPr>
          <w:rStyle w:val="a5"/>
          <w:rFonts w:ascii="Times New Roman" w:hAnsi="Times New Roman" w:cs="Times New Roman"/>
        </w:rPr>
        <w:footnoteReference w:id="1"/>
      </w:r>
      <w:r w:rsidRPr="006B210E">
        <w:rPr>
          <w:rFonts w:ascii="Times New Roman" w:hAnsi="Times New Roman" w:cs="Times New Roman"/>
        </w:rPr>
        <w:t>, 1809 г.</w:t>
      </w:r>
      <w:r w:rsidRPr="006B210E">
        <w:rPr>
          <w:rStyle w:val="a5"/>
          <w:rFonts w:ascii="Times New Roman" w:hAnsi="Times New Roman" w:cs="Times New Roman"/>
        </w:rPr>
        <w:footnoteReference w:id="2"/>
      </w:r>
      <w:r w:rsidRPr="006B210E">
        <w:rPr>
          <w:rFonts w:ascii="Times New Roman" w:hAnsi="Times New Roman" w:cs="Times New Roman"/>
        </w:rPr>
        <w:t>, 1810 г.</w:t>
      </w:r>
      <w:r w:rsidRPr="006B210E">
        <w:rPr>
          <w:rStyle w:val="a5"/>
          <w:rFonts w:ascii="Times New Roman" w:hAnsi="Times New Roman" w:cs="Times New Roman"/>
        </w:rPr>
        <w:footnoteReference w:id="3"/>
      </w:r>
      <w:r w:rsidRPr="006B210E">
        <w:rPr>
          <w:rFonts w:ascii="Times New Roman" w:hAnsi="Times New Roman" w:cs="Times New Roman"/>
        </w:rPr>
        <w:t>, 1814 г.</w:t>
      </w:r>
      <w:r w:rsidRPr="006B210E">
        <w:rPr>
          <w:rStyle w:val="a5"/>
          <w:rFonts w:ascii="Times New Roman" w:hAnsi="Times New Roman" w:cs="Times New Roman"/>
        </w:rPr>
        <w:footnoteReference w:id="4"/>
      </w:r>
      <w:r w:rsidRPr="006B210E">
        <w:rPr>
          <w:rFonts w:ascii="Times New Roman" w:hAnsi="Times New Roman" w:cs="Times New Roman"/>
        </w:rPr>
        <w:t>, 1815 г.</w:t>
      </w:r>
      <w:r w:rsidRPr="006B210E">
        <w:rPr>
          <w:rStyle w:val="a5"/>
          <w:rFonts w:ascii="Times New Roman" w:hAnsi="Times New Roman" w:cs="Times New Roman"/>
        </w:rPr>
        <w:footnoteReference w:id="5"/>
      </w:r>
      <w:r w:rsidRPr="006B210E">
        <w:rPr>
          <w:rFonts w:ascii="Times New Roman" w:hAnsi="Times New Roman" w:cs="Times New Roman"/>
        </w:rPr>
        <w:t xml:space="preserve"> и первой половины 1816 г. позволяют составить примерную картину доходов и расходов графа за этот период. </w:t>
      </w:r>
      <w:r w:rsidR="00A17E20" w:rsidRPr="006B210E">
        <w:rPr>
          <w:rFonts w:ascii="Times New Roman" w:hAnsi="Times New Roman" w:cs="Times New Roman"/>
        </w:rPr>
        <w:t>единств. проблема нет конкретики: представляют собой балансы с сумма, поступившими/потраченными по месяцам, или же поделенные на «обыкновенный» и «чрезвычайный» приход</w:t>
      </w:r>
      <w:r w:rsidR="00E538EF" w:rsidRPr="006B210E">
        <w:rPr>
          <w:rFonts w:ascii="Times New Roman" w:hAnsi="Times New Roman" w:cs="Times New Roman"/>
        </w:rPr>
        <w:t>.</w:t>
      </w:r>
    </w:p>
    <w:p w:rsidR="007B3D17" w:rsidRPr="006B210E" w:rsidRDefault="007B3D17" w:rsidP="006B210E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>Рисунок 3. Состав приходных статей бюджета графа Н.П. Панина в 1808-1815 гг.</w:t>
      </w:r>
    </w:p>
    <w:p w:rsidR="00471486" w:rsidRPr="006B210E" w:rsidRDefault="007B3D17" w:rsidP="009D451C">
      <w:pPr>
        <w:spacing w:line="360" w:lineRule="auto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F8A126" wp14:editId="0D446FA3">
            <wp:extent cx="5842000" cy="2479040"/>
            <wp:effectExtent l="0" t="0" r="12700" b="1016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9FF6AA5-6676-E84F-92D2-BF2CBC0ED4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451C" w:rsidRPr="006B210E" w:rsidRDefault="009D451C" w:rsidP="006B210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1159. </w:t>
      </w:r>
    </w:p>
    <w:p w:rsidR="009D451C" w:rsidRPr="006B210E" w:rsidRDefault="009D451C" w:rsidP="009D451C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 w:rsidRPr="009D451C">
        <w:rPr>
          <w:rFonts w:ascii="Times New Roman" w:hAnsi="Times New Roman" w:cs="Times New Roman"/>
          <w:b/>
          <w:bCs/>
        </w:rPr>
        <w:lastRenderedPageBreak/>
        <w:t>Реальный и прогнозируемый приход</w:t>
      </w:r>
      <w:r w:rsidRPr="006B210E">
        <w:rPr>
          <w:rFonts w:ascii="Times New Roman" w:hAnsi="Times New Roman" w:cs="Times New Roman"/>
          <w:b/>
          <w:bCs/>
        </w:rPr>
        <w:t xml:space="preserve"> и расход</w:t>
      </w:r>
      <w:r w:rsidRPr="009D451C">
        <w:rPr>
          <w:rFonts w:ascii="Times New Roman" w:hAnsi="Times New Roman" w:cs="Times New Roman"/>
          <w:b/>
          <w:bCs/>
        </w:rPr>
        <w:t xml:space="preserve"> графа Н.П. Панина в 1816 г.</w:t>
      </w:r>
      <w:r w:rsidRPr="006B210E">
        <w:rPr>
          <w:rFonts w:ascii="Times New Roman" w:hAnsi="Times New Roman" w:cs="Times New Roman"/>
          <w:b/>
          <w:bCs/>
        </w:rPr>
        <w:t>, 1817 г., 1821 г.</w:t>
      </w:r>
    </w:p>
    <w:p w:rsidR="009D451C" w:rsidRPr="006B210E" w:rsidRDefault="009D451C" w:rsidP="004632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Благодаря тому, что сохранились записи о полученном приходе и совершенном расходе в первой половине 1816 г. и прогнозируемом приходе и расходе на вторую половину 1816 г., можно их сравнить и попытаться выявить механизм составления подобных документов. Кроме того, были изучены прогнозируемый приход и расход за 1817 г. и 1821 г.</w:t>
      </w:r>
    </w:p>
    <w:p w:rsidR="00ED1BC8" w:rsidRPr="006B210E" w:rsidRDefault="00ED1BC8" w:rsidP="004632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bookmarkStart w:id="2" w:name="OLE_LINK2"/>
      <w:r w:rsidRPr="006B210E">
        <w:rPr>
          <w:rFonts w:ascii="Times New Roman" w:hAnsi="Times New Roman" w:cs="Times New Roman"/>
        </w:rPr>
        <w:t>Рисунок 4. Реальный и прогнозируемый приход графа Н.П. Панина в 1816 г., %.</w:t>
      </w:r>
    </w:p>
    <w:bookmarkEnd w:id="2"/>
    <w:p w:rsidR="00ED1BC8" w:rsidRPr="006B210E" w:rsidRDefault="00ED1BC8" w:rsidP="00ED1BC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57D6D8" wp14:editId="21E67828">
            <wp:extent cx="5733415" cy="2438400"/>
            <wp:effectExtent l="0" t="0" r="6985" b="1270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2123654-BFFC-F241-9396-6202934A4E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1BC8" w:rsidRPr="006B210E" w:rsidRDefault="00ED1BC8" w:rsidP="00ED1BC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1159. </w:t>
      </w:r>
    </w:p>
    <w:p w:rsidR="00ED1BC8" w:rsidRPr="006B210E" w:rsidRDefault="00ED1BC8" w:rsidP="00ED1BC8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ED1BC8" w:rsidRPr="006B210E" w:rsidRDefault="00ED1BC8" w:rsidP="00ED1B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Рисунок 5. Реальный и прогнозируемый расход графа Н.П. Панина в 1816 г., %.</w:t>
      </w:r>
    </w:p>
    <w:p w:rsidR="00ED1BC8" w:rsidRPr="006B210E" w:rsidRDefault="00ED1BC8" w:rsidP="00ED1BC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EAE44D" wp14:editId="596D5C89">
            <wp:extent cx="6096000" cy="2550160"/>
            <wp:effectExtent l="0" t="0" r="12700" b="15240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1B1126D-FB00-7C44-B6D5-7848F896B6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1BC8" w:rsidRPr="006B210E" w:rsidRDefault="00ED1BC8" w:rsidP="00ED1BC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1159. </w:t>
      </w:r>
    </w:p>
    <w:p w:rsidR="009D451C" w:rsidRPr="006B210E" w:rsidRDefault="00ED1BC8" w:rsidP="009D451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Рисунок 6. </w:t>
      </w:r>
      <w:r w:rsidR="009D451C" w:rsidRPr="009D451C">
        <w:rPr>
          <w:rFonts w:ascii="Times New Roman" w:hAnsi="Times New Roman" w:cs="Times New Roman"/>
        </w:rPr>
        <w:t>Прогнозируемый приход графа Н.П. Панина в 1817, 1821 гг., %</w:t>
      </w:r>
    </w:p>
    <w:p w:rsidR="009D451C" w:rsidRPr="006B210E" w:rsidRDefault="009D451C" w:rsidP="009D451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E6DB9A" wp14:editId="2A86A67E">
            <wp:extent cx="6096000" cy="2235200"/>
            <wp:effectExtent l="0" t="0" r="12700" b="1270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4F21BB1-740A-2D4B-9F72-C9B3598359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1BC8" w:rsidRPr="006B210E" w:rsidRDefault="00ED1BC8" w:rsidP="00ED1BC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1159. </w:t>
      </w:r>
    </w:p>
    <w:p w:rsidR="00ED1BC8" w:rsidRPr="006B210E" w:rsidRDefault="00ED1BC8" w:rsidP="00ED1B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Рисунок 7. </w:t>
      </w:r>
      <w:r w:rsidRPr="00ED1BC8">
        <w:rPr>
          <w:rFonts w:ascii="Times New Roman" w:hAnsi="Times New Roman" w:cs="Times New Roman"/>
        </w:rPr>
        <w:t>Прогнозируемый расход графа Н.П. Панина в 1817, 1821 гг., %</w:t>
      </w:r>
    </w:p>
    <w:p w:rsidR="00ED1BC8" w:rsidRPr="006B210E" w:rsidRDefault="00ED1BC8" w:rsidP="009D451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B7419D" wp14:editId="355EE69E">
            <wp:extent cx="6096000" cy="2438400"/>
            <wp:effectExtent l="0" t="0" r="12700" b="1270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7388AD2-E09D-B747-958E-1968457F95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1BC8" w:rsidRPr="006B210E" w:rsidRDefault="00ED1BC8" w:rsidP="00ED1BC8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210E">
        <w:rPr>
          <w:rFonts w:ascii="Times New Roman" w:eastAsia="Times New Roman" w:hAnsi="Times New Roman" w:cs="Times New Roman"/>
          <w:color w:val="222222"/>
          <w:lang w:eastAsia="ru-RU"/>
        </w:rPr>
        <w:t xml:space="preserve">Источник: подсчет автора работы по: РГАДА. Ф. 1274. Оп. 1. Д. 1159. </w:t>
      </w:r>
    </w:p>
    <w:p w:rsidR="00C61870" w:rsidRDefault="00C61870" w:rsidP="00C6187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Самый очевидный механизм составления подробных документов-опора на данные предыдущего года, однако у нас есть реальные данные лишь по самому близкому к рассматриваемым 1815 г. Но полностью подтвердить или опровергнуть эту теорию не представляется возможным на данном этапе исследования. Следует упомянуть, что при составлении баланса граф Никита Петрович старался производить меньше расхода и получать больше дохода.</w:t>
      </w:r>
    </w:p>
    <w:p w:rsidR="006B210E" w:rsidRPr="006B210E" w:rsidRDefault="006B210E" w:rsidP="006B210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рис. 8 можно увидеть изменение годовых доходов и расходов графа, посчитанных в соответствии с инфляцией.</w:t>
      </w:r>
    </w:p>
    <w:p w:rsidR="00C61870" w:rsidRPr="006B210E" w:rsidRDefault="00C61870" w:rsidP="006B210E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Рисунок </w:t>
      </w:r>
      <w:r w:rsidR="006B210E">
        <w:rPr>
          <w:rFonts w:ascii="Times New Roman" w:hAnsi="Times New Roman" w:cs="Times New Roman"/>
        </w:rPr>
        <w:t>8</w:t>
      </w:r>
      <w:r w:rsidRPr="006B210E">
        <w:rPr>
          <w:rFonts w:ascii="Times New Roman" w:hAnsi="Times New Roman" w:cs="Times New Roman"/>
        </w:rPr>
        <w:t>. Доход и расход за период 1792-1821 гг., в ассигнационных и серебряных рублях</w:t>
      </w:r>
    </w:p>
    <w:p w:rsidR="00C61870" w:rsidRPr="006B210E" w:rsidRDefault="00C61870" w:rsidP="00C6187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FF7C778" wp14:editId="0FAC3BB6">
            <wp:extent cx="6114197" cy="2797791"/>
            <wp:effectExtent l="0" t="0" r="1270" b="3175"/>
            <wp:docPr id="27" name="Диаграмма 2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6B8BB56-96B6-4359-B875-EBE6CA21CA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210E" w:rsidRPr="006B210E" w:rsidRDefault="00C61870" w:rsidP="00C6187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Источник: подсчет автора по: РГАДА. Ф. 1274. Оп. 1. Д. 1114; РГАДА. Ф. 1274. Оп. 1. Д. 1155; РГАДА. Ф. 1274. Оп. 1. Д. 1159. </w:t>
      </w:r>
    </w:p>
    <w:p w:rsidR="00C61870" w:rsidRPr="006B210E" w:rsidRDefault="00C61870" w:rsidP="00C6187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Рисунок </w:t>
      </w:r>
      <w:r w:rsidR="006B210E">
        <w:rPr>
          <w:rFonts w:ascii="Times New Roman" w:hAnsi="Times New Roman" w:cs="Times New Roman"/>
        </w:rPr>
        <w:t>9</w:t>
      </w:r>
      <w:r w:rsidRPr="006B210E">
        <w:rPr>
          <w:rFonts w:ascii="Times New Roman" w:hAnsi="Times New Roman" w:cs="Times New Roman"/>
        </w:rPr>
        <w:t>. Процентное отношение выплаты долгов и расходов графа ко всему расходу за период 1792-1821 гг.</w:t>
      </w:r>
    </w:p>
    <w:p w:rsidR="00C61870" w:rsidRPr="006B210E" w:rsidRDefault="00C61870" w:rsidP="00C6187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20E5ED" wp14:editId="372171CA">
            <wp:extent cx="5964072" cy="2634018"/>
            <wp:effectExtent l="0" t="0" r="17780" b="13970"/>
            <wp:docPr id="28" name="Диаграмма 2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D4EFA67-FBBC-4CDE-8B4E-7E28BB5277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1870" w:rsidRPr="006B210E" w:rsidRDefault="00C61870" w:rsidP="00C6187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Источник: подсчет автора по: РГАДА. Ф. 1274. Оп. 1. Д. 1114; РГАДА. Ф. 1274. Оп. 1. Д. 1155; РГАДА. Ф. 1274. Оп. 1. Д. 1159. </w:t>
      </w:r>
    </w:p>
    <w:p w:rsidR="00C61870" w:rsidRPr="006B210E" w:rsidRDefault="00C61870" w:rsidP="00C6187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ab/>
        <w:t xml:space="preserve">Глядя на рис. </w:t>
      </w:r>
      <w:r w:rsidR="006B210E">
        <w:rPr>
          <w:rFonts w:ascii="Times New Roman" w:hAnsi="Times New Roman" w:cs="Times New Roman"/>
        </w:rPr>
        <w:t>1-9</w:t>
      </w:r>
      <w:r w:rsidRPr="006B210E">
        <w:rPr>
          <w:rFonts w:ascii="Times New Roman" w:hAnsi="Times New Roman" w:cs="Times New Roman"/>
        </w:rPr>
        <w:t xml:space="preserve"> и исходя из вышенаписанного, можно сделать несколько выводов</w:t>
      </w:r>
      <w:r w:rsidR="006B210E">
        <w:rPr>
          <w:rFonts w:ascii="Times New Roman" w:hAnsi="Times New Roman" w:cs="Times New Roman"/>
        </w:rPr>
        <w:t xml:space="preserve">. </w:t>
      </w:r>
      <w:r w:rsidRPr="006B210E">
        <w:rPr>
          <w:rFonts w:ascii="Times New Roman" w:hAnsi="Times New Roman" w:cs="Times New Roman"/>
        </w:rPr>
        <w:t xml:space="preserve">Как видно из рис. </w:t>
      </w:r>
      <w:r w:rsidR="006B210E">
        <w:rPr>
          <w:rFonts w:ascii="Times New Roman" w:hAnsi="Times New Roman" w:cs="Times New Roman"/>
        </w:rPr>
        <w:t>8</w:t>
      </w:r>
      <w:r w:rsidRPr="006B210E">
        <w:rPr>
          <w:rFonts w:ascii="Times New Roman" w:hAnsi="Times New Roman" w:cs="Times New Roman"/>
        </w:rPr>
        <w:t xml:space="preserve">, только за 3 рассмотренных года расходы были меньше доходов; за 4 года доходы и расходы были примерно равны. В остальные 10 лет расходы превышали доходы, причем в некоторых случаях значительно – в 2-3 раза. Это было возможно благодаря займам, которые брал граф Н.П. Панин. В редких случаях подспорьем для превышающих годовые доходы расходов были оставшиеся с прошлого года денежные суммы. Рис. </w:t>
      </w:r>
      <w:r w:rsidR="00036631">
        <w:rPr>
          <w:rFonts w:ascii="Times New Roman" w:hAnsi="Times New Roman" w:cs="Times New Roman"/>
        </w:rPr>
        <w:t>9</w:t>
      </w:r>
      <w:r w:rsidRPr="006B210E">
        <w:rPr>
          <w:rFonts w:ascii="Times New Roman" w:hAnsi="Times New Roman" w:cs="Times New Roman"/>
        </w:rPr>
        <w:t xml:space="preserve"> наглядно показывает, какую часть от всего расхода занимали денежные средства, которые возвращались за взятые займы, и те суммы, </w:t>
      </w:r>
      <w:r w:rsidRPr="006B210E">
        <w:rPr>
          <w:rFonts w:ascii="Times New Roman" w:hAnsi="Times New Roman" w:cs="Times New Roman"/>
        </w:rPr>
        <w:lastRenderedPageBreak/>
        <w:t xml:space="preserve">которые были потрачены самим графом. Стоит отметить, что, исключая один случай, эти статьи расхода не были показаны в прогнозируемых графом балансах прихода и расхода денег, а за некоторые года обе статьи отсутствовали, как например за 1800 г., 1808 г., 1809 г. Таким образом, можно провести условное деление на 2 периода – до и после 1799 г. В 1792-1799 г., за исключением трех лет, выплачиваемые долги составляли больше половины расхода, что может быть связано не только с большим количеством личных долгов графа, но и числящихся за ним долгов его отца после его смерти. С 1810 г. часть расходов, связанная с выплачиваемыми графом долгами, не составляла больше половины всего расхода. Говоря о суммах, которые тратил Никита Петрович, следует выделить два аспекта. Во-первых, за исключением нескольких лет личный расход графа был небольшой относительно всего получаемого дохода. Во-вторых, после прекращения службы графа дипломатом (окончательно в начале 1805 г.), его личные расходы заметно сократились: уменьшился и их размер, и доля их в годовом расходе. Говоря о динамике изменения дохода графа, следует еще раз отметить важность учета инфляции при работе с денежными значениями для выявления действительных тенденций. Таким образом, если доход в ассигнациях, начиная с 1799 г. в основном увеличивается с годами, имея уменьшение только в 1810 г., то доходы, рассчитанные в серебряных рублях, показывают иную тенденцию. Если рассматривать два крайних значения, то можно сказать об общем уменьшении дохода в серебре за рассматриваемый период. В период 1792-1800 гг. доход серебром изменялся волнообразно – за постепенным уменьшением следовало постепенное увеличение и наоборот. За короткий отрезок 1808-1810 гг. можно заметить сначала небольшое увеличение, потом резкое уменьшение. В 1814 г. значение дохода было меньше, чем в 1810 г. и постепенно увеличивалось к 1816 г., потом же снова немного уменьшилось. В 1821 г. наблюдается небольшое увеличение дохода в сравнение с предшествующим рассмотренным периодом. Заканчивая с описанием прихода, дохода и расхода Н.П. Панина и переходя к более подробному изучению долговых обязательств графа, следует отметить, что на их обслуживание Никитой Петровичем тратилось достаточно много денежных средств. </w:t>
      </w:r>
    </w:p>
    <w:p w:rsidR="00B1318E" w:rsidRPr="006B210E" w:rsidRDefault="00B1318E" w:rsidP="00B1318E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bookmarkStart w:id="3" w:name="_Hlk514170209"/>
      <w:r w:rsidRPr="006B210E">
        <w:rPr>
          <w:rFonts w:ascii="Times New Roman" w:hAnsi="Times New Roman" w:cs="Times New Roman"/>
          <w:b/>
        </w:rPr>
        <w:t xml:space="preserve">Кредитная история </w:t>
      </w:r>
      <w:r w:rsidR="00036631">
        <w:rPr>
          <w:rFonts w:ascii="Times New Roman" w:hAnsi="Times New Roman" w:cs="Times New Roman"/>
          <w:b/>
        </w:rPr>
        <w:t>графа</w:t>
      </w:r>
    </w:p>
    <w:bookmarkEnd w:id="3"/>
    <w:p w:rsidR="00B1318E" w:rsidRPr="006B210E" w:rsidRDefault="00036631" w:rsidP="0003663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весь рассматриваемый период займодателями графа выступали частные лица и учреждения (</w:t>
      </w:r>
      <w:r w:rsidRPr="006B210E">
        <w:rPr>
          <w:rFonts w:ascii="Times New Roman" w:hAnsi="Times New Roman" w:cs="Times New Roman"/>
        </w:rPr>
        <w:t>Опекунс</w:t>
      </w:r>
      <w:r>
        <w:rPr>
          <w:rFonts w:ascii="Times New Roman" w:hAnsi="Times New Roman" w:cs="Times New Roman"/>
        </w:rPr>
        <w:t>кий</w:t>
      </w:r>
      <w:r w:rsidRPr="006B210E">
        <w:rPr>
          <w:rFonts w:ascii="Times New Roman" w:hAnsi="Times New Roman" w:cs="Times New Roman"/>
        </w:rPr>
        <w:t xml:space="preserve"> Совет Московского воспитательного дома</w:t>
      </w:r>
      <w:r>
        <w:rPr>
          <w:rFonts w:ascii="Times New Roman" w:hAnsi="Times New Roman" w:cs="Times New Roman"/>
        </w:rPr>
        <w:t xml:space="preserve">), причем в последнем, судя по документам, граф начал брать взаймы в начале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в. </w:t>
      </w:r>
      <w:r w:rsidR="00B1318E" w:rsidRPr="006B210E">
        <w:rPr>
          <w:rFonts w:ascii="Times New Roman" w:hAnsi="Times New Roman" w:cs="Times New Roman"/>
        </w:rPr>
        <w:t>Кроме того, следует отметить, что займы были указаны в ассигнациях</w:t>
      </w:r>
      <w:r w:rsidR="00B1318E" w:rsidRPr="006B210E">
        <w:rPr>
          <w:rStyle w:val="a5"/>
          <w:rFonts w:ascii="Times New Roman" w:hAnsi="Times New Roman" w:cs="Times New Roman"/>
        </w:rPr>
        <w:footnoteReference w:id="6"/>
      </w:r>
      <w:r w:rsidR="00B1318E" w:rsidRPr="006B210E">
        <w:rPr>
          <w:rFonts w:ascii="Times New Roman" w:hAnsi="Times New Roman" w:cs="Times New Roman"/>
        </w:rPr>
        <w:t xml:space="preserve"> .</w:t>
      </w:r>
    </w:p>
    <w:p w:rsidR="00B1318E" w:rsidRPr="006B210E" w:rsidRDefault="00B1318E" w:rsidP="00B1318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lastRenderedPageBreak/>
        <w:t>Таблица 1. Займы Н.П. Панина в Опекунском Совете Московского воспитательного дома за 1807-1820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876"/>
        <w:gridCol w:w="1536"/>
        <w:gridCol w:w="1559"/>
        <w:gridCol w:w="1571"/>
        <w:gridCol w:w="1548"/>
        <w:gridCol w:w="1128"/>
      </w:tblGrid>
      <w:tr w:rsidR="00B1318E" w:rsidRPr="006B210E" w:rsidTr="00234779">
        <w:trPr>
          <w:trHeight w:val="1631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Год/ размер займа, руб.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B210E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1820</w:t>
            </w:r>
          </w:p>
        </w:tc>
      </w:tr>
      <w:tr w:rsidR="00B1318E" w:rsidRPr="006B210E" w:rsidTr="00234779">
        <w:trPr>
          <w:trHeight w:val="407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Заем 1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18,300</w:t>
            </w: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2,200</w:t>
            </w:r>
          </w:p>
        </w:tc>
      </w:tr>
      <w:tr w:rsidR="00B1318E" w:rsidRPr="006B210E" w:rsidTr="00234779">
        <w:trPr>
          <w:trHeight w:val="389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Заем 2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20,000</w:t>
            </w:r>
          </w:p>
        </w:tc>
      </w:tr>
      <w:tr w:rsidR="00B1318E" w:rsidRPr="006B210E" w:rsidTr="00234779">
        <w:trPr>
          <w:trHeight w:val="407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Заем 3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20,300</w:t>
            </w: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18,300</w:t>
            </w:r>
          </w:p>
        </w:tc>
      </w:tr>
      <w:tr w:rsidR="00B1318E" w:rsidRPr="006B210E" w:rsidTr="00234779">
        <w:trPr>
          <w:trHeight w:val="407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Заем 4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10E">
              <w:rPr>
                <w:rFonts w:ascii="Times New Roman" w:hAnsi="Times New Roman" w:cs="Times New Roman"/>
              </w:rPr>
              <w:t>н.д</w:t>
            </w:r>
            <w:proofErr w:type="spellEnd"/>
            <w:r w:rsidRPr="006B2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48,000</w:t>
            </w:r>
          </w:p>
        </w:tc>
      </w:tr>
      <w:tr w:rsidR="00B1318E" w:rsidRPr="006B210E" w:rsidTr="00234779">
        <w:trPr>
          <w:trHeight w:val="389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Заем 5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124,000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124,000</w:t>
            </w:r>
          </w:p>
        </w:tc>
      </w:tr>
      <w:tr w:rsidR="00B1318E" w:rsidRPr="006B210E" w:rsidTr="00234779">
        <w:trPr>
          <w:trHeight w:val="407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Заем 6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75,000</w:t>
            </w:r>
          </w:p>
        </w:tc>
      </w:tr>
      <w:tr w:rsidR="00B1318E" w:rsidRPr="006B210E" w:rsidTr="00234779">
        <w:trPr>
          <w:trHeight w:val="407"/>
        </w:trPr>
        <w:tc>
          <w:tcPr>
            <w:tcW w:w="1127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Всего, руб.</w:t>
            </w:r>
          </w:p>
        </w:tc>
        <w:tc>
          <w:tcPr>
            <w:tcW w:w="87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18,300</w:t>
            </w:r>
          </w:p>
        </w:tc>
        <w:tc>
          <w:tcPr>
            <w:tcW w:w="1536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6B210E">
              <w:rPr>
                <w:rFonts w:ascii="Times New Roman" w:hAnsi="Times New Roman" w:cs="Times New Roman"/>
              </w:rPr>
              <w:t>100,000</w:t>
            </w:r>
          </w:p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>Max 118,300</w:t>
            </w:r>
          </w:p>
        </w:tc>
        <w:tc>
          <w:tcPr>
            <w:tcW w:w="1559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6B210E">
              <w:rPr>
                <w:rFonts w:ascii="Times New Roman" w:hAnsi="Times New Roman" w:cs="Times New Roman"/>
              </w:rPr>
              <w:t>12</w:t>
            </w:r>
            <w:r w:rsidRPr="006B210E">
              <w:rPr>
                <w:rFonts w:ascii="Times New Roman" w:hAnsi="Times New Roman" w:cs="Times New Roman"/>
                <w:lang w:val="en-US"/>
              </w:rPr>
              <w:t>3</w:t>
            </w:r>
            <w:r w:rsidRPr="006B210E">
              <w:rPr>
                <w:rFonts w:ascii="Times New Roman" w:hAnsi="Times New Roman" w:cs="Times New Roman"/>
              </w:rPr>
              <w:t>,200</w:t>
            </w:r>
          </w:p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>Max 139,300</w:t>
            </w:r>
          </w:p>
        </w:tc>
        <w:tc>
          <w:tcPr>
            <w:tcW w:w="1571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6B210E">
              <w:rPr>
                <w:rFonts w:ascii="Times New Roman" w:hAnsi="Times New Roman" w:cs="Times New Roman"/>
              </w:rPr>
              <w:t>157,500</w:t>
            </w:r>
          </w:p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6B210E">
              <w:rPr>
                <w:rFonts w:ascii="Times New Roman" w:hAnsi="Times New Roman" w:cs="Times New Roman"/>
              </w:rPr>
              <w:t>175,800</w:t>
            </w:r>
          </w:p>
        </w:tc>
        <w:tc>
          <w:tcPr>
            <w:tcW w:w="154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6B210E">
              <w:rPr>
                <w:rFonts w:ascii="Times New Roman" w:hAnsi="Times New Roman" w:cs="Times New Roman"/>
              </w:rPr>
              <w:t>212,500</w:t>
            </w:r>
          </w:p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B210E">
              <w:rPr>
                <w:rFonts w:ascii="Times New Roman" w:hAnsi="Times New Roman" w:cs="Times New Roman"/>
                <w:lang w:val="en-US"/>
              </w:rPr>
              <w:t>Max 299,800</w:t>
            </w:r>
          </w:p>
        </w:tc>
        <w:tc>
          <w:tcPr>
            <w:tcW w:w="1128" w:type="dxa"/>
          </w:tcPr>
          <w:p w:rsidR="00B1318E" w:rsidRPr="006B210E" w:rsidRDefault="00B1318E" w:rsidP="0023477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210E">
              <w:rPr>
                <w:rFonts w:ascii="Times New Roman" w:hAnsi="Times New Roman" w:cs="Times New Roman"/>
              </w:rPr>
              <w:t>287,500</w:t>
            </w:r>
          </w:p>
        </w:tc>
      </w:tr>
    </w:tbl>
    <w:p w:rsidR="00B1318E" w:rsidRPr="00036631" w:rsidRDefault="00B1318E" w:rsidP="0046321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Источник: подсчет автора по: РГАДА. Ф. 1274. Оп. 1. Д. 1155; РГАДА. Ф. 1274. Оп. 1. Д. 1159.</w:t>
      </w:r>
    </w:p>
    <w:p w:rsidR="007240C9" w:rsidRDefault="007240C9" w:rsidP="007240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Как видно из таблицы и следует из вышенаписанного, несмотря на то, что граф частично погашал долги, их общая сумма с каждым годом значительно возрастала и к 1820 г. составляла 287,500 руб. Примерный минимальный подсчет по остальным годам, по которым представлены не все данные, производился с учетом того, что в каждый год долг был точно не меньше, чем в 1820 г., и не больше чем в предыдущие года. Таким образом, самое большое возможное число равнялось почти 300,000 руб. </w:t>
      </w:r>
    </w:p>
    <w:p w:rsidR="007240C9" w:rsidRPr="006B210E" w:rsidRDefault="007240C9" w:rsidP="007240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 xml:space="preserve">На протяжении всего рассматриваемого периода самыми постоянными кредиторами графа являлись родственники Никиты Петровича – отец жены графа В.Г. Орлов, сестра графа С.П. в замужестве </w:t>
      </w:r>
      <w:proofErr w:type="spellStart"/>
      <w:r w:rsidRPr="006B210E">
        <w:rPr>
          <w:rFonts w:ascii="Times New Roman" w:hAnsi="Times New Roman" w:cs="Times New Roman"/>
        </w:rPr>
        <w:t>Тутолмина</w:t>
      </w:r>
      <w:proofErr w:type="spellEnd"/>
      <w:r w:rsidRPr="006B210E">
        <w:rPr>
          <w:rFonts w:ascii="Times New Roman" w:hAnsi="Times New Roman" w:cs="Times New Roman"/>
        </w:rPr>
        <w:t>, и Опекунский совет Московского Воспитательного дома. Следует отметить, что граф занимал деньги при помощи таких средств, как векселя и расписки. Граф Н.П. Панин брал в заем у своих родственников, знакомых людей, других дворян, купцов, мещан</w:t>
      </w:r>
      <w:r w:rsidRPr="006B210E">
        <w:rPr>
          <w:rStyle w:val="a5"/>
          <w:rFonts w:ascii="Times New Roman" w:hAnsi="Times New Roman" w:cs="Times New Roman"/>
        </w:rPr>
        <w:footnoteReference w:id="7"/>
      </w:r>
      <w:r w:rsidRPr="006B210E">
        <w:rPr>
          <w:rFonts w:ascii="Times New Roman" w:hAnsi="Times New Roman" w:cs="Times New Roman"/>
        </w:rPr>
        <w:t xml:space="preserve">. Стоит отметить, что разным людям Панин выплачивал больше сумм в счет долгов, чем переводил долговых денег в учреждения. Нередко граф старался как можно скорее выплатить долг большого размера Размер процентных выплат по долгу в основном зависел от срока, на который брался заем; в одном случае была установлена зависимость от прошлого долга, выплаченного </w:t>
      </w:r>
      <w:r w:rsidRPr="006B210E">
        <w:rPr>
          <w:rFonts w:ascii="Times New Roman" w:hAnsi="Times New Roman" w:cs="Times New Roman"/>
        </w:rPr>
        <w:lastRenderedPageBreak/>
        <w:t xml:space="preserve">графом кредитору в срок. По информации на 1816 г. можно сделать вывод, что некоторые долги медленно, но выплачивались – там отсутствуют возвращенные кредиторам суммы. </w:t>
      </w:r>
    </w:p>
    <w:p w:rsidR="00181456" w:rsidRPr="00C16681" w:rsidRDefault="00C16681" w:rsidP="00C16681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 w:rsidRPr="00C16681">
        <w:rPr>
          <w:rFonts w:ascii="Times New Roman" w:hAnsi="Times New Roman" w:cs="Times New Roman"/>
          <w:b/>
          <w:bCs/>
        </w:rPr>
        <w:t>Заключение</w:t>
      </w:r>
    </w:p>
    <w:p w:rsidR="00DC2045" w:rsidRPr="006B210E" w:rsidRDefault="00DC2045" w:rsidP="00DC20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>Рассмотрев структуру и содержание дохода Н.П. Панина за 1792-1821 гг.,</w:t>
      </w:r>
      <w:r w:rsidR="001B77C0">
        <w:rPr>
          <w:rFonts w:ascii="Times New Roman" w:hAnsi="Times New Roman" w:cs="Times New Roman"/>
        </w:rPr>
        <w:t xml:space="preserve"> а также его кредитную историю,</w:t>
      </w:r>
      <w:r w:rsidRPr="006B210E">
        <w:rPr>
          <w:rFonts w:ascii="Times New Roman" w:hAnsi="Times New Roman" w:cs="Times New Roman"/>
        </w:rPr>
        <w:t xml:space="preserve"> были получены следующие выводы. Самым стабильным являлся доход с оброчных статей, чуть менее постоянным – доход от проданного имущества. Взятые графом долги были нестабильно получаемыми денежными средствами. Судя по действительно произведенному расходу, на развитие вотчин граф тратил немного денежных средств, однако в прогнозируемом расходе он планировал потратить на вотчинные расходы немалые суммы. Небольшие относительно получаемого дохода личные расходы графа Н.П. Панина с течением времени, особенно с окончанием его службы в 1805 г., становились все меньше и меньше. Это дает возможность судить о больших тратах графа во время несения дипломатической службы. Самыми постоянными заемщиками графа были его сестра и отец его жены графини Софии Владимировны и Опекунский совет Московского Воспитательного дома. Опекунский совет, несмотря на увеличивающийся к концу рассматриваемого периода размер займов графа Н.П. Панина продолжал выдавать ему деньги. Следует также иметь </w:t>
      </w:r>
      <w:proofErr w:type="gramStart"/>
      <w:r w:rsidRPr="006B210E">
        <w:rPr>
          <w:rFonts w:ascii="Times New Roman" w:hAnsi="Times New Roman" w:cs="Times New Roman"/>
        </w:rPr>
        <w:t>ввиду</w:t>
      </w:r>
      <w:proofErr w:type="gramEnd"/>
      <w:r w:rsidRPr="006B210E">
        <w:rPr>
          <w:rFonts w:ascii="Times New Roman" w:hAnsi="Times New Roman" w:cs="Times New Roman"/>
        </w:rPr>
        <w:t xml:space="preserve">, что </w:t>
      </w:r>
      <w:proofErr w:type="gramStart"/>
      <w:r w:rsidRPr="006B210E">
        <w:rPr>
          <w:rFonts w:ascii="Times New Roman" w:hAnsi="Times New Roman" w:cs="Times New Roman"/>
        </w:rPr>
        <w:t>долг</w:t>
      </w:r>
      <w:proofErr w:type="gramEnd"/>
      <w:r w:rsidRPr="006B210E">
        <w:rPr>
          <w:rFonts w:ascii="Times New Roman" w:hAnsi="Times New Roman" w:cs="Times New Roman"/>
        </w:rPr>
        <w:t xml:space="preserve"> требовал выплаты не только самого капитала, но и выдачи процентных денег. Несмотря на немалое количество займов, состоящих за графом, выплаты по многим долгам производились своевременно и не затягивались на долгие года (исключение составляют несколько случаев). Однако в большинстве случаев нельзя точно определить, на что тратились полученные графом займы. Исключение из рассмотренных займов составляет совершенный в 1814 г. в Опекунском Совете заем на ремонт Московского дома в 21,000 руб., что является немаленькой суммой относительно доходов того периода – около 13 %. </w:t>
      </w:r>
    </w:p>
    <w:p w:rsidR="007240C9" w:rsidRPr="006B210E" w:rsidRDefault="007240C9" w:rsidP="005A5CA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A5CA7" w:rsidRPr="006B210E" w:rsidRDefault="005A5CA7" w:rsidP="005A5CA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A5CA7" w:rsidRPr="006B210E" w:rsidRDefault="005A5CA7" w:rsidP="005A5CA7">
      <w:pPr>
        <w:spacing w:line="360" w:lineRule="auto"/>
        <w:jc w:val="both"/>
        <w:rPr>
          <w:rFonts w:ascii="Times New Roman" w:hAnsi="Times New Roman" w:cs="Times New Roman"/>
        </w:rPr>
      </w:pPr>
      <w:r w:rsidRPr="006B210E">
        <w:rPr>
          <w:rFonts w:ascii="Times New Roman" w:hAnsi="Times New Roman" w:cs="Times New Roman"/>
        </w:rPr>
        <w:tab/>
      </w:r>
    </w:p>
    <w:p w:rsidR="005A5CA7" w:rsidRPr="006B210E" w:rsidRDefault="005A5CA7" w:rsidP="005A5CA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A5CA7" w:rsidRPr="006B210E" w:rsidSect="00C23E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85" w:rsidRDefault="00A74385" w:rsidP="00F90654">
      <w:r>
        <w:separator/>
      </w:r>
    </w:p>
  </w:endnote>
  <w:endnote w:type="continuationSeparator" w:id="0">
    <w:p w:rsidR="00A74385" w:rsidRDefault="00A74385" w:rsidP="00F9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85" w:rsidRDefault="00A74385" w:rsidP="00F90654">
      <w:r>
        <w:separator/>
      </w:r>
    </w:p>
  </w:footnote>
  <w:footnote w:type="continuationSeparator" w:id="0">
    <w:p w:rsidR="00A74385" w:rsidRDefault="00A74385" w:rsidP="00F90654">
      <w:r>
        <w:continuationSeparator/>
      </w:r>
    </w:p>
  </w:footnote>
  <w:footnote w:id="1">
    <w:p w:rsidR="00463214" w:rsidRPr="006667E2" w:rsidRDefault="00463214" w:rsidP="00463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РГАДА. Ф. 1274. Оп. 1. Д. 1159. 25-35 об. </w:t>
      </w:r>
      <w:proofErr w:type="spellStart"/>
      <w:r w:rsidRPr="006667E2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6667E2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463214" w:rsidRPr="006667E2" w:rsidRDefault="00463214" w:rsidP="00463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РГАДА. Ф. 1274. Оп. 1. Д. 1159. 36-37 </w:t>
      </w:r>
      <w:proofErr w:type="spellStart"/>
      <w:r w:rsidRPr="006667E2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6667E2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463214" w:rsidRPr="006667E2" w:rsidRDefault="00463214" w:rsidP="00463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РГАДА. Ф. 1274. Оп. 1. Д. 1159. 38-41 об. </w:t>
      </w:r>
      <w:proofErr w:type="spellStart"/>
      <w:r w:rsidRPr="006667E2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6667E2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463214" w:rsidRPr="006667E2" w:rsidRDefault="00463214" w:rsidP="00463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РГАДА. Ф. 1274. Оп. 1. Д. 1159. 42-44 </w:t>
      </w:r>
      <w:proofErr w:type="spellStart"/>
      <w:r w:rsidRPr="006667E2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6667E2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463214" w:rsidRPr="006667E2" w:rsidRDefault="00463214" w:rsidP="00463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РГАДА. Ф. 1274. Оп. 1. Д. 1159. 44 об. - 46 </w:t>
      </w:r>
      <w:proofErr w:type="spellStart"/>
      <w:r w:rsidRPr="006667E2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6667E2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B1318E" w:rsidRPr="006667E2" w:rsidRDefault="00B1318E" w:rsidP="00B131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РГАДА. Ф. 1274. Оп. 1. Д. 1159. Л. 50.</w:t>
      </w:r>
    </w:p>
  </w:footnote>
  <w:footnote w:id="7">
    <w:p w:rsidR="007240C9" w:rsidRPr="006667E2" w:rsidRDefault="007240C9" w:rsidP="007240C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7E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67E2">
        <w:rPr>
          <w:rFonts w:ascii="Times New Roman" w:hAnsi="Times New Roman" w:cs="Times New Roman"/>
          <w:sz w:val="24"/>
          <w:szCs w:val="24"/>
        </w:rPr>
        <w:t xml:space="preserve"> Подробнее о социальных связях в кредитных отношениях: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Antonov</w:t>
      </w:r>
      <w:r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67E2">
        <w:rPr>
          <w:rFonts w:ascii="Times New Roman" w:hAnsi="Times New Roman" w:cs="Times New Roman"/>
          <w:sz w:val="24"/>
          <w:szCs w:val="24"/>
        </w:rPr>
        <w:t xml:space="preserve">.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Bankrupts</w:t>
      </w:r>
      <w:r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Usurers</w:t>
      </w:r>
      <w:r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Imperial</w:t>
      </w:r>
      <w:r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6667E2">
        <w:rPr>
          <w:rFonts w:ascii="Times New Roman" w:hAnsi="Times New Roman" w:cs="Times New Roman"/>
          <w:sz w:val="24"/>
          <w:szCs w:val="24"/>
        </w:rPr>
        <w:t xml:space="preserve">. </w:t>
      </w:r>
      <w:r w:rsidRPr="006667E2">
        <w:rPr>
          <w:rFonts w:ascii="Times New Roman" w:hAnsi="Times New Roman" w:cs="Times New Roman"/>
          <w:sz w:val="24"/>
          <w:szCs w:val="24"/>
          <w:lang w:val="en-US"/>
        </w:rPr>
        <w:t>Debt, Property and the Law in the Age of Dostoevsky and Tolstoy. Harvard University Press: 2016. 89-96 pp.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B5"/>
    <w:rsid w:val="00036631"/>
    <w:rsid w:val="00040B5E"/>
    <w:rsid w:val="00060811"/>
    <w:rsid w:val="000F6BCD"/>
    <w:rsid w:val="00181456"/>
    <w:rsid w:val="001B77C0"/>
    <w:rsid w:val="00213FE7"/>
    <w:rsid w:val="0033516E"/>
    <w:rsid w:val="0037395B"/>
    <w:rsid w:val="00394869"/>
    <w:rsid w:val="004320CD"/>
    <w:rsid w:val="00463214"/>
    <w:rsid w:val="00471486"/>
    <w:rsid w:val="004803C3"/>
    <w:rsid w:val="00507CE8"/>
    <w:rsid w:val="00536080"/>
    <w:rsid w:val="00593981"/>
    <w:rsid w:val="005A5CA7"/>
    <w:rsid w:val="0065460C"/>
    <w:rsid w:val="00667F35"/>
    <w:rsid w:val="006B210E"/>
    <w:rsid w:val="007240C9"/>
    <w:rsid w:val="007B3D17"/>
    <w:rsid w:val="0095010F"/>
    <w:rsid w:val="00982FEA"/>
    <w:rsid w:val="009D451C"/>
    <w:rsid w:val="009D4C42"/>
    <w:rsid w:val="00A17E20"/>
    <w:rsid w:val="00A31B52"/>
    <w:rsid w:val="00A74385"/>
    <w:rsid w:val="00B1318E"/>
    <w:rsid w:val="00B616B5"/>
    <w:rsid w:val="00B74F2E"/>
    <w:rsid w:val="00C16681"/>
    <w:rsid w:val="00C23E9D"/>
    <w:rsid w:val="00C61870"/>
    <w:rsid w:val="00DC2045"/>
    <w:rsid w:val="00DD5939"/>
    <w:rsid w:val="00E538EF"/>
    <w:rsid w:val="00ED1BC8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906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65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0654"/>
    <w:rPr>
      <w:vertAlign w:val="superscript"/>
    </w:rPr>
  </w:style>
  <w:style w:type="character" w:styleId="a6">
    <w:name w:val="Hyperlink"/>
    <w:basedOn w:val="a0"/>
    <w:uiPriority w:val="99"/>
    <w:unhideWhenUsed/>
    <w:rsid w:val="004632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0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9065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65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0654"/>
    <w:rPr>
      <w:vertAlign w:val="superscript"/>
    </w:rPr>
  </w:style>
  <w:style w:type="character" w:styleId="a6">
    <w:name w:val="Hyperlink"/>
    <w:basedOn w:val="a0"/>
    <w:uiPriority w:val="99"/>
    <w:unhideWhenUsed/>
    <w:rsid w:val="004632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0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6;&#1072;\Desktop\Tablitsy_Vk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riaaksenova\Desktop\2\&#1088;&#1072;&#1073;&#1086;&#1090;&#1099;\Tablitsy_Vk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riaaksenova\Desktop\2\&#1088;&#1072;&#1073;&#1086;&#1090;&#1099;\Tablitsy_Vk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riaaksenova\Desktop\2\&#1088;&#1072;&#1073;&#1086;&#1090;&#1099;\Tablitsy_Vk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riaaksenova\Desktop\2\&#1088;&#1072;&#1073;&#1086;&#1090;&#1099;\Tablitsy_Vk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riaaksenova\Desktop\2\&#1088;&#1072;&#1073;&#1086;&#1090;&#1099;\Tablitsy_Vk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riaaksenova\Desktop\2\&#1088;&#1072;&#1073;&#1086;&#1090;&#1099;\Tablitsy_Vk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6;&#1072;\Desktop\Tablitsy_Vk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6;&#1072;\Desktop\Tablitsy_Vk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'3 глава'!$BJ$2</c:f>
              <c:strCache>
                <c:ptCount val="1"/>
                <c:pt idx="0">
                  <c:v>Оброк и другие доходы от вотчин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'3 глава'!$BK$1:$CA$1</c:f>
              <c:numCache>
                <c:formatCode>General</c:formatCode>
                <c:ptCount val="17"/>
                <c:pt idx="0">
                  <c:v>1792</c:v>
                </c:pt>
                <c:pt idx="2">
                  <c:v>1793</c:v>
                </c:pt>
                <c:pt idx="4">
                  <c:v>1794</c:v>
                </c:pt>
                <c:pt idx="6">
                  <c:v>1795</c:v>
                </c:pt>
                <c:pt idx="8">
                  <c:v>1796</c:v>
                </c:pt>
                <c:pt idx="10">
                  <c:v>1797</c:v>
                </c:pt>
                <c:pt idx="12">
                  <c:v>1798</c:v>
                </c:pt>
                <c:pt idx="14">
                  <c:v>1799</c:v>
                </c:pt>
                <c:pt idx="16">
                  <c:v>1800</c:v>
                </c:pt>
              </c:numCache>
            </c:numRef>
          </c:cat>
          <c:val>
            <c:numRef>
              <c:f>'3 глава'!$BK$2:$CA$2</c:f>
              <c:numCache>
                <c:formatCode>General</c:formatCode>
                <c:ptCount val="17"/>
                <c:pt idx="0">
                  <c:v>45</c:v>
                </c:pt>
                <c:pt idx="1">
                  <c:v>0</c:v>
                </c:pt>
                <c:pt idx="2">
                  <c:v>94.5</c:v>
                </c:pt>
                <c:pt idx="3">
                  <c:v>0</c:v>
                </c:pt>
                <c:pt idx="4">
                  <c:v>57.6</c:v>
                </c:pt>
                <c:pt idx="5">
                  <c:v>0</c:v>
                </c:pt>
                <c:pt idx="6">
                  <c:v>58</c:v>
                </c:pt>
                <c:pt idx="7">
                  <c:v>0</c:v>
                </c:pt>
                <c:pt idx="8">
                  <c:v>63</c:v>
                </c:pt>
                <c:pt idx="9">
                  <c:v>0</c:v>
                </c:pt>
                <c:pt idx="10">
                  <c:v>39</c:v>
                </c:pt>
                <c:pt idx="11">
                  <c:v>0</c:v>
                </c:pt>
                <c:pt idx="12">
                  <c:v>46.6</c:v>
                </c:pt>
                <c:pt idx="13">
                  <c:v>0</c:v>
                </c:pt>
                <c:pt idx="14">
                  <c:v>91</c:v>
                </c:pt>
                <c:pt idx="15">
                  <c:v>0</c:v>
                </c:pt>
                <c:pt idx="16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87-5742-B0AF-0F192629465B}"/>
            </c:ext>
          </c:extLst>
        </c:ser>
        <c:ser>
          <c:idx val="1"/>
          <c:order val="1"/>
          <c:tx>
            <c:strRef>
              <c:f>'3 глава'!$BJ$3</c:f>
              <c:strCache>
                <c:ptCount val="1"/>
                <c:pt idx="0">
                  <c:v>Проданное недвижимое и движимое имущество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'3 глава'!$BK$1:$CA$1</c:f>
              <c:numCache>
                <c:formatCode>General</c:formatCode>
                <c:ptCount val="17"/>
                <c:pt idx="0">
                  <c:v>1792</c:v>
                </c:pt>
                <c:pt idx="2">
                  <c:v>1793</c:v>
                </c:pt>
                <c:pt idx="4">
                  <c:v>1794</c:v>
                </c:pt>
                <c:pt idx="6">
                  <c:v>1795</c:v>
                </c:pt>
                <c:pt idx="8">
                  <c:v>1796</c:v>
                </c:pt>
                <c:pt idx="10">
                  <c:v>1797</c:v>
                </c:pt>
                <c:pt idx="12">
                  <c:v>1798</c:v>
                </c:pt>
                <c:pt idx="14">
                  <c:v>1799</c:v>
                </c:pt>
                <c:pt idx="16">
                  <c:v>1800</c:v>
                </c:pt>
              </c:numCache>
            </c:numRef>
          </c:cat>
          <c:val>
            <c:numRef>
              <c:f>'3 глава'!$BK$3:$CA$3</c:f>
              <c:numCache>
                <c:formatCode>General</c:formatCode>
                <c:ptCount val="17"/>
                <c:pt idx="0">
                  <c:v>51</c:v>
                </c:pt>
                <c:pt idx="1">
                  <c:v>0</c:v>
                </c:pt>
                <c:pt idx="2">
                  <c:v>0.1</c:v>
                </c:pt>
                <c:pt idx="3">
                  <c:v>0</c:v>
                </c:pt>
                <c:pt idx="4">
                  <c:v>2.4</c:v>
                </c:pt>
                <c:pt idx="5">
                  <c:v>0</c:v>
                </c:pt>
                <c:pt idx="6">
                  <c:v>13.7</c:v>
                </c:pt>
                <c:pt idx="7">
                  <c:v>0</c:v>
                </c:pt>
                <c:pt idx="8">
                  <c:v>0.7</c:v>
                </c:pt>
                <c:pt idx="9">
                  <c:v>0</c:v>
                </c:pt>
                <c:pt idx="10">
                  <c:v>12.4</c:v>
                </c:pt>
                <c:pt idx="11">
                  <c:v>0</c:v>
                </c:pt>
                <c:pt idx="12">
                  <c:v>10.199999999999999</c:v>
                </c:pt>
                <c:pt idx="13">
                  <c:v>0</c:v>
                </c:pt>
                <c:pt idx="14">
                  <c:v>1.4</c:v>
                </c:pt>
                <c:pt idx="15">
                  <c:v>0</c:v>
                </c:pt>
                <c:pt idx="1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87-5742-B0AF-0F192629465B}"/>
            </c:ext>
          </c:extLst>
        </c:ser>
        <c:ser>
          <c:idx val="2"/>
          <c:order val="2"/>
          <c:tx>
            <c:strRef>
              <c:f>'3 глава'!$BJ$4</c:f>
              <c:strCache>
                <c:ptCount val="1"/>
                <c:pt idx="0">
                  <c:v>Занятые денежные средства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'3 глава'!$BK$1:$CA$1</c:f>
              <c:numCache>
                <c:formatCode>General</c:formatCode>
                <c:ptCount val="17"/>
                <c:pt idx="0">
                  <c:v>1792</c:v>
                </c:pt>
                <c:pt idx="2">
                  <c:v>1793</c:v>
                </c:pt>
                <c:pt idx="4">
                  <c:v>1794</c:v>
                </c:pt>
                <c:pt idx="6">
                  <c:v>1795</c:v>
                </c:pt>
                <c:pt idx="8">
                  <c:v>1796</c:v>
                </c:pt>
                <c:pt idx="10">
                  <c:v>1797</c:v>
                </c:pt>
                <c:pt idx="12">
                  <c:v>1798</c:v>
                </c:pt>
                <c:pt idx="14">
                  <c:v>1799</c:v>
                </c:pt>
                <c:pt idx="16">
                  <c:v>1800</c:v>
                </c:pt>
              </c:numCache>
            </c:numRef>
          </c:cat>
          <c:val>
            <c:numRef>
              <c:f>'3 глава'!$BK$4:$CA$4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40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  <c:pt idx="8">
                  <c:v>32</c:v>
                </c:pt>
                <c:pt idx="9">
                  <c:v>0</c:v>
                </c:pt>
                <c:pt idx="10">
                  <c:v>48.5</c:v>
                </c:pt>
                <c:pt idx="11">
                  <c:v>0</c:v>
                </c:pt>
                <c:pt idx="12">
                  <c:v>43.2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87-5742-B0AF-0F192629465B}"/>
            </c:ext>
          </c:extLst>
        </c:ser>
        <c:ser>
          <c:idx val="3"/>
          <c:order val="3"/>
          <c:tx>
            <c:strRef>
              <c:f>'3 глава'!$BJ$5</c:f>
              <c:strCache>
                <c:ptCount val="1"/>
                <c:pt idx="0">
                  <c:v>Отданные долги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'3 глава'!$BK$1:$CA$1</c:f>
              <c:numCache>
                <c:formatCode>General</c:formatCode>
                <c:ptCount val="17"/>
                <c:pt idx="0">
                  <c:v>1792</c:v>
                </c:pt>
                <c:pt idx="2">
                  <c:v>1793</c:v>
                </c:pt>
                <c:pt idx="4">
                  <c:v>1794</c:v>
                </c:pt>
                <c:pt idx="6">
                  <c:v>1795</c:v>
                </c:pt>
                <c:pt idx="8">
                  <c:v>1796</c:v>
                </c:pt>
                <c:pt idx="10">
                  <c:v>1797</c:v>
                </c:pt>
                <c:pt idx="12">
                  <c:v>1798</c:v>
                </c:pt>
                <c:pt idx="14">
                  <c:v>1799</c:v>
                </c:pt>
                <c:pt idx="16">
                  <c:v>1800</c:v>
                </c:pt>
              </c:numCache>
            </c:numRef>
          </c:cat>
          <c:val>
            <c:numRef>
              <c:f>'3 глава'!$BK$5:$CA$5</c:f>
              <c:numCache>
                <c:formatCode>General</c:formatCode>
                <c:ptCount val="17"/>
                <c:pt idx="0">
                  <c:v>4</c:v>
                </c:pt>
                <c:pt idx="1">
                  <c:v>0</c:v>
                </c:pt>
                <c:pt idx="2">
                  <c:v>5.4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3.3</c:v>
                </c:pt>
                <c:pt idx="7">
                  <c:v>0</c:v>
                </c:pt>
                <c:pt idx="8">
                  <c:v>4.3</c:v>
                </c:pt>
                <c:pt idx="9">
                  <c:v>0</c:v>
                </c:pt>
                <c:pt idx="10">
                  <c:v>0.1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7.6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87-5742-B0AF-0F1926294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031040"/>
        <c:axId val="137266880"/>
      </c:barChart>
      <c:catAx>
        <c:axId val="163031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66880"/>
        <c:crosses val="autoZero"/>
        <c:auto val="1"/>
        <c:lblAlgn val="ctr"/>
        <c:lblOffset val="100"/>
        <c:noMultiLvlLbl val="0"/>
      </c:catAx>
      <c:valAx>
        <c:axId val="1372668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Соотношение статей прихода, в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3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'курсач магистратура'!$A$14</c:f>
              <c:strCache>
                <c:ptCount val="1"/>
                <c:pt idx="0">
                  <c:v>Разные вотчинные статьи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'курсач магистратура'!$B$13:$J$13</c:f>
              <c:numCache>
                <c:formatCode>General</c:formatCode>
                <c:ptCount val="9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1800</c:v>
                </c:pt>
              </c:numCache>
            </c:numRef>
          </c:cat>
          <c:val>
            <c:numRef>
              <c:f>'курсач магистратура'!$B$14:$J$14</c:f>
              <c:numCache>
                <c:formatCode>General</c:formatCode>
                <c:ptCount val="9"/>
                <c:pt idx="0">
                  <c:v>7</c:v>
                </c:pt>
                <c:pt idx="1">
                  <c:v>3.5</c:v>
                </c:pt>
                <c:pt idx="2">
                  <c:v>3.8</c:v>
                </c:pt>
                <c:pt idx="3">
                  <c:v>6.7</c:v>
                </c:pt>
                <c:pt idx="4">
                  <c:v>6</c:v>
                </c:pt>
                <c:pt idx="5">
                  <c:v>3.1</c:v>
                </c:pt>
                <c:pt idx="6">
                  <c:v>1.7</c:v>
                </c:pt>
                <c:pt idx="7">
                  <c:v>0.8</c:v>
                </c:pt>
                <c:pt idx="8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BB-D746-A729-94043294CA67}"/>
            </c:ext>
          </c:extLst>
        </c:ser>
        <c:ser>
          <c:idx val="1"/>
          <c:order val="1"/>
          <c:tx>
            <c:strRef>
              <c:f>'курсач магистратура'!$A$15</c:f>
              <c:strCache>
                <c:ptCount val="1"/>
                <c:pt idx="0">
                  <c:v>Долговые обязательства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'курсач магистратура'!$B$13:$J$13</c:f>
              <c:numCache>
                <c:formatCode>General</c:formatCode>
                <c:ptCount val="9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1800</c:v>
                </c:pt>
              </c:numCache>
            </c:numRef>
          </c:cat>
          <c:val>
            <c:numRef>
              <c:f>'курсач магистратура'!$B$15:$J$15</c:f>
              <c:numCache>
                <c:formatCode>General</c:formatCode>
                <c:ptCount val="9"/>
                <c:pt idx="0">
                  <c:v>88.7</c:v>
                </c:pt>
                <c:pt idx="1">
                  <c:v>80.5</c:v>
                </c:pt>
                <c:pt idx="2">
                  <c:v>20.5</c:v>
                </c:pt>
                <c:pt idx="3">
                  <c:v>51.6</c:v>
                </c:pt>
                <c:pt idx="4">
                  <c:v>69.7</c:v>
                </c:pt>
                <c:pt idx="5">
                  <c:v>75</c:v>
                </c:pt>
                <c:pt idx="6">
                  <c:v>75.099999999999994</c:v>
                </c:pt>
                <c:pt idx="7">
                  <c:v>56.3</c:v>
                </c:pt>
                <c:pt idx="8">
                  <c:v>53.6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BB-D746-A729-94043294CA67}"/>
            </c:ext>
          </c:extLst>
        </c:ser>
        <c:ser>
          <c:idx val="2"/>
          <c:order val="2"/>
          <c:tx>
            <c:strRef>
              <c:f>'курсач магистратура'!$A$16</c:f>
              <c:strCache>
                <c:ptCount val="1"/>
                <c:pt idx="0">
                  <c:v>Выданные займы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'курсач магистратура'!$B$13:$J$13</c:f>
              <c:numCache>
                <c:formatCode>General</c:formatCode>
                <c:ptCount val="9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1800</c:v>
                </c:pt>
              </c:numCache>
            </c:numRef>
          </c:cat>
          <c:val>
            <c:numRef>
              <c:f>'курсач магистратура'!$B$16:$J$16</c:f>
              <c:numCache>
                <c:formatCode>General</c:formatCode>
                <c:ptCount val="9"/>
                <c:pt idx="0">
                  <c:v>0</c:v>
                </c:pt>
                <c:pt idx="1">
                  <c:v>2.8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BB-D746-A729-94043294CA67}"/>
            </c:ext>
          </c:extLst>
        </c:ser>
        <c:ser>
          <c:idx val="3"/>
          <c:order val="3"/>
          <c:tx>
            <c:strRef>
              <c:f>'курсач магистратура'!$A$17</c:f>
              <c:strCache>
                <c:ptCount val="1"/>
                <c:pt idx="0">
                  <c:v>Потратил сам граф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'курсач магистратура'!$B$13:$J$13</c:f>
              <c:numCache>
                <c:formatCode>General</c:formatCode>
                <c:ptCount val="9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1800</c:v>
                </c:pt>
              </c:numCache>
            </c:numRef>
          </c:cat>
          <c:val>
            <c:numRef>
              <c:f>'курсач магистратура'!$B$17:$J$17</c:f>
              <c:numCache>
                <c:formatCode>General</c:formatCode>
                <c:ptCount val="9"/>
                <c:pt idx="0">
                  <c:v>4.3</c:v>
                </c:pt>
                <c:pt idx="1">
                  <c:v>13.2</c:v>
                </c:pt>
                <c:pt idx="2">
                  <c:v>75.7</c:v>
                </c:pt>
                <c:pt idx="3">
                  <c:v>30</c:v>
                </c:pt>
                <c:pt idx="4">
                  <c:v>19.3</c:v>
                </c:pt>
                <c:pt idx="5">
                  <c:v>21.6</c:v>
                </c:pt>
                <c:pt idx="6">
                  <c:v>23</c:v>
                </c:pt>
                <c:pt idx="7">
                  <c:v>39.299999999999997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BB-D746-A729-94043294CA67}"/>
            </c:ext>
          </c:extLst>
        </c:ser>
        <c:ser>
          <c:idx val="4"/>
          <c:order val="4"/>
          <c:tx>
            <c:strRef>
              <c:f>'курсач магистратура'!$A$18</c:f>
              <c:strCache>
                <c:ptCount val="1"/>
                <c:pt idx="0">
                  <c:v>Вручено другим людям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'курсач магистратура'!$B$13:$J$13</c:f>
              <c:numCache>
                <c:formatCode>General</c:formatCode>
                <c:ptCount val="9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1800</c:v>
                </c:pt>
              </c:numCache>
            </c:numRef>
          </c:cat>
          <c:val>
            <c:numRef>
              <c:f>'курсач магистратура'!$B$18:$J$18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11.7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3.6</c:v>
                </c:pt>
                <c:pt idx="8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BB-D746-A729-94043294CA67}"/>
            </c:ext>
          </c:extLst>
        </c:ser>
        <c:ser>
          <c:idx val="5"/>
          <c:order val="5"/>
          <c:tx>
            <c:strRef>
              <c:f>'курсач магистратура'!$A$19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'курсач магистратура'!$B$13:$J$13</c:f>
              <c:numCache>
                <c:formatCode>General</c:formatCode>
                <c:ptCount val="9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1800</c:v>
                </c:pt>
              </c:numCache>
            </c:numRef>
          </c:cat>
          <c:val>
            <c:numRef>
              <c:f>'курсач магистратура'!$B$19:$J$19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0.3</c:v>
                </c:pt>
                <c:pt idx="6">
                  <c:v>0.2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0BB-D746-A729-94043294C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030016"/>
        <c:axId val="137268608"/>
      </c:barChart>
      <c:catAx>
        <c:axId val="163030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68608"/>
        <c:crosses val="autoZero"/>
        <c:auto val="1"/>
        <c:lblAlgn val="ctr"/>
        <c:lblOffset val="100"/>
        <c:noMultiLvlLbl val="0"/>
      </c:catAx>
      <c:valAx>
        <c:axId val="1372686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%, от расхода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3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077794582498942"/>
          <c:y val="0.81106929648499815"/>
          <c:w val="0.67844410835002111"/>
          <c:h val="0.131741161031341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нуг!$A$12</c:f>
              <c:strCache>
                <c:ptCount val="1"/>
                <c:pt idx="0">
                  <c:v>Оброк, продажа с/х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нуг!$B$11:$F$11</c:f>
              <c:numCache>
                <c:formatCode>General</c:formatCode>
                <c:ptCount val="5"/>
                <c:pt idx="0">
                  <c:v>1808</c:v>
                </c:pt>
                <c:pt idx="1">
                  <c:v>1809</c:v>
                </c:pt>
                <c:pt idx="2">
                  <c:v>1810</c:v>
                </c:pt>
                <c:pt idx="3">
                  <c:v>1814</c:v>
                </c:pt>
                <c:pt idx="4">
                  <c:v>1815</c:v>
                </c:pt>
              </c:numCache>
            </c:numRef>
          </c:cat>
          <c:val>
            <c:numRef>
              <c:f>нуг!$B$12:$F$12</c:f>
              <c:numCache>
                <c:formatCode>General</c:formatCode>
                <c:ptCount val="5"/>
                <c:pt idx="0">
                  <c:v>49.666666666666664</c:v>
                </c:pt>
                <c:pt idx="1">
                  <c:v>80.739795918367349</c:v>
                </c:pt>
                <c:pt idx="2">
                  <c:v>50.769230769230766</c:v>
                </c:pt>
                <c:pt idx="3">
                  <c:v>83.177570093457945</c:v>
                </c:pt>
                <c:pt idx="4">
                  <c:v>78.814382896015545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75-1949-819D-E401AAD5031B}"/>
            </c:ext>
          </c:extLst>
        </c:ser>
        <c:ser>
          <c:idx val="1"/>
          <c:order val="1"/>
          <c:tx>
            <c:strRef>
              <c:f>нуг!$A$13</c:f>
              <c:strCache>
                <c:ptCount val="1"/>
                <c:pt idx="0">
                  <c:v>Проданные вещи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нуг!$B$11:$F$11</c:f>
              <c:numCache>
                <c:formatCode>General</c:formatCode>
                <c:ptCount val="5"/>
                <c:pt idx="0">
                  <c:v>1808</c:v>
                </c:pt>
                <c:pt idx="1">
                  <c:v>1809</c:v>
                </c:pt>
                <c:pt idx="2">
                  <c:v>1810</c:v>
                </c:pt>
                <c:pt idx="3">
                  <c:v>1814</c:v>
                </c:pt>
                <c:pt idx="4">
                  <c:v>1815</c:v>
                </c:pt>
              </c:numCache>
            </c:numRef>
          </c:cat>
          <c:val>
            <c:numRef>
              <c:f>нуг!$B$13:$F$13</c:f>
              <c:numCache>
                <c:formatCode>General</c:formatCode>
                <c:ptCount val="5"/>
                <c:pt idx="0">
                  <c:v>0.14814814814814814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75-1949-819D-E401AAD5031B}"/>
            </c:ext>
          </c:extLst>
        </c:ser>
        <c:ser>
          <c:idx val="2"/>
          <c:order val="2"/>
          <c:tx>
            <c:strRef>
              <c:f>нуг!$A$14</c:f>
              <c:strCache>
                <c:ptCount val="1"/>
                <c:pt idx="0">
                  <c:v>Занятые денежные средства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нуг!$B$11:$F$11</c:f>
              <c:numCache>
                <c:formatCode>General</c:formatCode>
                <c:ptCount val="5"/>
                <c:pt idx="0">
                  <c:v>1808</c:v>
                </c:pt>
                <c:pt idx="1">
                  <c:v>1809</c:v>
                </c:pt>
                <c:pt idx="2">
                  <c:v>1810</c:v>
                </c:pt>
                <c:pt idx="3">
                  <c:v>1814</c:v>
                </c:pt>
                <c:pt idx="4">
                  <c:v>1815</c:v>
                </c:pt>
              </c:numCache>
            </c:numRef>
          </c:cat>
          <c:val>
            <c:numRef>
              <c:f>нуг!$B$14:$F$14</c:f>
              <c:numCache>
                <c:formatCode>General</c:formatCode>
                <c:ptCount val="5"/>
                <c:pt idx="0">
                  <c:v>42.777777777777779</c:v>
                </c:pt>
                <c:pt idx="1">
                  <c:v>0</c:v>
                </c:pt>
                <c:pt idx="2">
                  <c:v>36.483516483516482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75-1949-819D-E401AAD5031B}"/>
            </c:ext>
          </c:extLst>
        </c:ser>
        <c:ser>
          <c:idx val="3"/>
          <c:order val="3"/>
          <c:tx>
            <c:strRef>
              <c:f>нуг!$A$15</c:f>
              <c:strCache>
                <c:ptCount val="1"/>
                <c:pt idx="0">
                  <c:v>Оставшиеся с прошлых лет суммы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нуг!$B$11:$F$11</c:f>
              <c:numCache>
                <c:formatCode>General</c:formatCode>
                <c:ptCount val="5"/>
                <c:pt idx="0">
                  <c:v>1808</c:v>
                </c:pt>
                <c:pt idx="1">
                  <c:v>1809</c:v>
                </c:pt>
                <c:pt idx="2">
                  <c:v>1810</c:v>
                </c:pt>
                <c:pt idx="3">
                  <c:v>1814</c:v>
                </c:pt>
                <c:pt idx="4">
                  <c:v>1815</c:v>
                </c:pt>
              </c:numCache>
            </c:numRef>
          </c:cat>
          <c:val>
            <c:numRef>
              <c:f>нуг!$B$15:$F$15</c:f>
              <c:numCache>
                <c:formatCode>General</c:formatCode>
                <c:ptCount val="5"/>
                <c:pt idx="0">
                  <c:v>7.4074074074074074</c:v>
                </c:pt>
                <c:pt idx="1">
                  <c:v>14.285714285714286</c:v>
                </c:pt>
                <c:pt idx="2">
                  <c:v>12.747252747252746</c:v>
                </c:pt>
                <c:pt idx="3">
                  <c:v>15.576323987538942</c:v>
                </c:pt>
                <c:pt idx="4">
                  <c:v>21.185617103984452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75-1949-819D-E401AAD5031B}"/>
            </c:ext>
          </c:extLst>
        </c:ser>
        <c:ser>
          <c:idx val="4"/>
          <c:order val="4"/>
          <c:tx>
            <c:strRef>
              <c:f>нуг!$A$16</c:f>
              <c:strCache>
                <c:ptCount val="1"/>
                <c:pt idx="0">
                  <c:v>???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нуг!$B$11:$F$11</c:f>
              <c:numCache>
                <c:formatCode>General</c:formatCode>
                <c:ptCount val="5"/>
                <c:pt idx="0">
                  <c:v>1808</c:v>
                </c:pt>
                <c:pt idx="1">
                  <c:v>1809</c:v>
                </c:pt>
                <c:pt idx="2">
                  <c:v>1810</c:v>
                </c:pt>
                <c:pt idx="3">
                  <c:v>1814</c:v>
                </c:pt>
                <c:pt idx="4">
                  <c:v>1815</c:v>
                </c:pt>
              </c:numCache>
            </c:numRef>
          </c:cat>
          <c:val>
            <c:numRef>
              <c:f>нуг!$B$16:$F$16</c:f>
              <c:numCache>
                <c:formatCode>General</c:formatCode>
                <c:ptCount val="5"/>
                <c:pt idx="1">
                  <c:v>4.9744897959183669</c:v>
                </c:pt>
                <c:pt idx="3">
                  <c:v>1.2461059190031152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275-1949-819D-E401AAD50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0027520"/>
        <c:axId val="137270336"/>
      </c:barChart>
      <c:catAx>
        <c:axId val="25002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70336"/>
        <c:crosses val="autoZero"/>
        <c:auto val="1"/>
        <c:lblAlgn val="ctr"/>
        <c:lblOffset val="100"/>
        <c:noMultiLvlLbl val="0"/>
      </c:catAx>
      <c:valAx>
        <c:axId val="1372703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02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30050933786078E-2"/>
          <c:y val="0.77947169610555433"/>
          <c:w val="0.94269949066213921"/>
          <c:h val="0.19800578137192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251886123664294E-2"/>
          <c:y val="2.2379392376268552E-2"/>
          <c:w val="0.96130595531969598"/>
          <c:h val="0.81549577840365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нуг!$I$24</c:f>
              <c:strCache>
                <c:ptCount val="1"/>
                <c:pt idx="0">
                  <c:v>1816 (1)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нуг!$H$25:$H$30</c:f>
              <c:strCache>
                <c:ptCount val="5"/>
                <c:pt idx="0">
                  <c:v>Оброк, продажа с/х</c:v>
                </c:pt>
                <c:pt idx="1">
                  <c:v>Проданные вещи</c:v>
                </c:pt>
                <c:pt idx="2">
                  <c:v>Занятые денежные средства</c:v>
                </c:pt>
                <c:pt idx="3">
                  <c:v>Оставшиеся с прошлых лет суммы</c:v>
                </c:pt>
                <c:pt idx="4">
                  <c:v>???</c:v>
                </c:pt>
              </c:strCache>
            </c:strRef>
          </c:cat>
          <c:val>
            <c:numRef>
              <c:f>нуг!$I$25:$I$30</c:f>
              <c:numCache>
                <c:formatCode>General</c:formatCode>
                <c:ptCount val="6"/>
                <c:pt idx="0">
                  <c:v>51.173708920187792</c:v>
                </c:pt>
                <c:pt idx="1">
                  <c:v>0</c:v>
                </c:pt>
                <c:pt idx="2">
                  <c:v>26.525821596244132</c:v>
                </c:pt>
                <c:pt idx="3">
                  <c:v>22.300469483568076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28-9140-8602-258C83F5FA0F}"/>
            </c:ext>
          </c:extLst>
        </c:ser>
        <c:ser>
          <c:idx val="1"/>
          <c:order val="1"/>
          <c:tx>
            <c:strRef>
              <c:f>нуг!$J$24</c:f>
              <c:strCache>
                <c:ptCount val="1"/>
                <c:pt idx="0">
                  <c:v>1816 (2)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нуг!$H$25:$H$30</c:f>
              <c:strCache>
                <c:ptCount val="5"/>
                <c:pt idx="0">
                  <c:v>Оброк, продажа с/х</c:v>
                </c:pt>
                <c:pt idx="1">
                  <c:v>Проданные вещи</c:v>
                </c:pt>
                <c:pt idx="2">
                  <c:v>Занятые денежные средства</c:v>
                </c:pt>
                <c:pt idx="3">
                  <c:v>Оставшиеся с прошлых лет суммы</c:v>
                </c:pt>
                <c:pt idx="4">
                  <c:v>???</c:v>
                </c:pt>
              </c:strCache>
            </c:strRef>
          </c:cat>
          <c:val>
            <c:numRef>
              <c:f>нуг!$J$25:$J$30</c:f>
              <c:numCache>
                <c:formatCode>General</c:formatCode>
                <c:ptCount val="6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19.479166666666668</c:v>
                </c:pt>
                <c:pt idx="4">
                  <c:v>29.479166666666668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28-9140-8602-258C83F5F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847360"/>
        <c:axId val="137272064"/>
      </c:barChart>
      <c:catAx>
        <c:axId val="19284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72064"/>
        <c:crosses val="autoZero"/>
        <c:auto val="1"/>
        <c:lblAlgn val="ctr"/>
        <c:lblOffset val="100"/>
        <c:noMultiLvlLbl val="0"/>
      </c:catAx>
      <c:valAx>
        <c:axId val="13727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84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003120191776673"/>
          <c:y val="0.93604869764548837"/>
          <c:w val="0.22535845811211289"/>
          <c:h val="5.60617743827958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нуг!$I$33</c:f>
              <c:strCache>
                <c:ptCount val="1"/>
                <c:pt idx="0">
                  <c:v>первая половина 1816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нуг!$H$34:$H$38</c:f>
              <c:strCache>
                <c:ptCount val="5"/>
                <c:pt idx="0">
                  <c:v>Содержание дома и вотчин</c:v>
                </c:pt>
                <c:pt idx="1">
                  <c:v>Отданные долги</c:v>
                </c:pt>
                <c:pt idx="2">
                  <c:v>Выданные займы</c:v>
                </c:pt>
                <c:pt idx="3">
                  <c:v>Выдано</c:v>
                </c:pt>
                <c:pt idx="4">
                  <c:v>Расход графа</c:v>
                </c:pt>
              </c:strCache>
            </c:strRef>
          </c:cat>
          <c:val>
            <c:numRef>
              <c:f>нуг!$I$34:$I$38</c:f>
              <c:numCache>
                <c:formatCode>General</c:formatCode>
                <c:ptCount val="5"/>
                <c:pt idx="0">
                  <c:v>34.3042071197411</c:v>
                </c:pt>
                <c:pt idx="1">
                  <c:v>52.750809061488674</c:v>
                </c:pt>
                <c:pt idx="2">
                  <c:v>1.2944983818770226</c:v>
                </c:pt>
                <c:pt idx="3">
                  <c:v>10.032362459546926</c:v>
                </c:pt>
                <c:pt idx="4">
                  <c:v>1.6181229773462784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EF-8646-8E61-D0EA49830F6C}"/>
            </c:ext>
          </c:extLst>
        </c:ser>
        <c:ser>
          <c:idx val="1"/>
          <c:order val="1"/>
          <c:tx>
            <c:strRef>
              <c:f>нуг!$J$33</c:f>
              <c:strCache>
                <c:ptCount val="1"/>
                <c:pt idx="0">
                  <c:v>вторая половина 1816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нуг!$H$34:$H$38</c:f>
              <c:strCache>
                <c:ptCount val="5"/>
                <c:pt idx="0">
                  <c:v>Содержание дома и вотчин</c:v>
                </c:pt>
                <c:pt idx="1">
                  <c:v>Отданные долги</c:v>
                </c:pt>
                <c:pt idx="2">
                  <c:v>Выданные займы</c:v>
                </c:pt>
                <c:pt idx="3">
                  <c:v>Выдано</c:v>
                </c:pt>
                <c:pt idx="4">
                  <c:v>Расход графа</c:v>
                </c:pt>
              </c:strCache>
            </c:strRef>
          </c:cat>
          <c:val>
            <c:numRef>
              <c:f>нуг!$J$34:$J$38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EF-8646-8E61-D0EA49830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025472"/>
        <c:axId val="25253536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нуг!$K$33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нуг!$H$34:$H$38</c15:sqref>
                        </c15:formulaRef>
                      </c:ext>
                    </c:extLst>
                    <c:strCache>
                      <c:ptCount val="5"/>
                      <c:pt idx="0">
                        <c:v>Содержание дома и вотчин</c:v>
                      </c:pt>
                      <c:pt idx="1">
                        <c:v>Отданные долги</c:v>
                      </c:pt>
                      <c:pt idx="2">
                        <c:v>Выданные займы</c:v>
                      </c:pt>
                      <c:pt idx="3">
                        <c:v>Выдано</c:v>
                      </c:pt>
                      <c:pt idx="4">
                        <c:v>Расход графа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нуг!$K$34:$K$38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FAEF-8646-8E61-D0EA49830F6C}"/>
                  </c:ext>
                </c:extLst>
              </c15:ser>
            </c15:filteredBarSeries>
          </c:ext>
        </c:extLst>
      </c:barChart>
      <c:catAx>
        <c:axId val="25002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35360"/>
        <c:crosses val="autoZero"/>
        <c:auto val="1"/>
        <c:lblAlgn val="ctr"/>
        <c:lblOffset val="100"/>
        <c:noMultiLvlLbl val="0"/>
      </c:catAx>
      <c:valAx>
        <c:axId val="2525353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02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нуг!$J$46</c:f>
              <c:strCache>
                <c:ptCount val="1"/>
                <c:pt idx="0">
                  <c:v>1817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нуг!$I$47:$I$50</c:f>
              <c:strCache>
                <c:ptCount val="4"/>
                <c:pt idx="0">
                  <c:v>Продажа с/х</c:v>
                </c:pt>
                <c:pt idx="1">
                  <c:v>"от московского дома"</c:v>
                </c:pt>
                <c:pt idx="2">
                  <c:v>Оброк</c:v>
                </c:pt>
                <c:pt idx="3">
                  <c:v>Оставшиеся с прошлых лет суммы</c:v>
                </c:pt>
              </c:strCache>
            </c:strRef>
          </c:cat>
          <c:val>
            <c:numRef>
              <c:f>нуг!$J$47:$J$50</c:f>
              <c:numCache>
                <c:formatCode>General</c:formatCode>
                <c:ptCount val="4"/>
                <c:pt idx="0">
                  <c:v>23.91225</c:v>
                </c:pt>
                <c:pt idx="1">
                  <c:v>4.6800730000000001</c:v>
                </c:pt>
                <c:pt idx="2">
                  <c:v>39.23218</c:v>
                </c:pt>
                <c:pt idx="3">
                  <c:v>32.1755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A6-5A40-BB64-CDA0B33521F2}"/>
            </c:ext>
          </c:extLst>
        </c:ser>
        <c:ser>
          <c:idx val="1"/>
          <c:order val="1"/>
          <c:tx>
            <c:strRef>
              <c:f>нуг!$K$46</c:f>
              <c:strCache>
                <c:ptCount val="1"/>
                <c:pt idx="0">
                  <c:v>1821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нуг!$I$47:$I$50</c:f>
              <c:strCache>
                <c:ptCount val="4"/>
                <c:pt idx="0">
                  <c:v>Продажа с/х</c:v>
                </c:pt>
                <c:pt idx="1">
                  <c:v>"от московского дома"</c:v>
                </c:pt>
                <c:pt idx="2">
                  <c:v>Оброк</c:v>
                </c:pt>
                <c:pt idx="3">
                  <c:v>Оставшиеся с прошлых лет суммы</c:v>
                </c:pt>
              </c:strCache>
            </c:strRef>
          </c:cat>
          <c:val>
            <c:numRef>
              <c:f>нуг!$K$47:$K$50</c:f>
              <c:numCache>
                <c:formatCode>General</c:formatCode>
                <c:ptCount val="4"/>
                <c:pt idx="0">
                  <c:v>16.337719298245613</c:v>
                </c:pt>
                <c:pt idx="1">
                  <c:v>0</c:v>
                </c:pt>
                <c:pt idx="2">
                  <c:v>34.649122807017541</c:v>
                </c:pt>
                <c:pt idx="3">
                  <c:v>49.013157894736842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A6-5A40-BB64-CDA0B3352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581376"/>
        <c:axId val="252537088"/>
      </c:barChart>
      <c:catAx>
        <c:axId val="25258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37088"/>
        <c:crosses val="autoZero"/>
        <c:auto val="1"/>
        <c:lblAlgn val="ctr"/>
        <c:lblOffset val="100"/>
        <c:noMultiLvlLbl val="0"/>
      </c:catAx>
      <c:valAx>
        <c:axId val="25253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8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нуг!$J$53</c:f>
              <c:strCache>
                <c:ptCount val="1"/>
                <c:pt idx="0">
                  <c:v>1817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нуг!$I$54:$I$57</c:f>
              <c:strCache>
                <c:ptCount val="4"/>
                <c:pt idx="0">
                  <c:v>Выплата долгов, податей</c:v>
                </c:pt>
                <c:pt idx="1">
                  <c:v>Расход в Москве</c:v>
                </c:pt>
                <c:pt idx="2">
                  <c:v>Расход в Дугино</c:v>
                </c:pt>
                <c:pt idx="3">
                  <c:v>Выдано</c:v>
                </c:pt>
              </c:strCache>
            </c:strRef>
          </c:cat>
          <c:val>
            <c:numRef>
              <c:f>нуг!$J$54:$J$57</c:f>
              <c:numCache>
                <c:formatCode>General</c:formatCode>
                <c:ptCount val="4"/>
                <c:pt idx="0">
                  <c:v>39.242092076417165</c:v>
                </c:pt>
                <c:pt idx="1">
                  <c:v>43.219542749765111</c:v>
                </c:pt>
                <c:pt idx="2">
                  <c:v>17.538365173817727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6F-5642-B554-67F513F11CBA}"/>
            </c:ext>
          </c:extLst>
        </c:ser>
        <c:ser>
          <c:idx val="1"/>
          <c:order val="1"/>
          <c:tx>
            <c:strRef>
              <c:f>нуг!$K$53</c:f>
              <c:strCache>
                <c:ptCount val="1"/>
                <c:pt idx="0">
                  <c:v>1821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нуг!$I$54:$I$57</c:f>
              <c:strCache>
                <c:ptCount val="4"/>
                <c:pt idx="0">
                  <c:v>Выплата долгов, податей</c:v>
                </c:pt>
                <c:pt idx="1">
                  <c:v>Расход в Москве</c:v>
                </c:pt>
                <c:pt idx="2">
                  <c:v>Расход в Дугино</c:v>
                </c:pt>
                <c:pt idx="3">
                  <c:v>Выдано</c:v>
                </c:pt>
              </c:strCache>
            </c:strRef>
          </c:cat>
          <c:val>
            <c:numRef>
              <c:f>нуг!$K$54:$K$57</c:f>
              <c:numCache>
                <c:formatCode>General</c:formatCode>
                <c:ptCount val="4"/>
                <c:pt idx="0">
                  <c:v>44.676806083650192</c:v>
                </c:pt>
                <c:pt idx="1">
                  <c:v>5.7034220532319395</c:v>
                </c:pt>
                <c:pt idx="2">
                  <c:v>32.889733840304181</c:v>
                </c:pt>
                <c:pt idx="3">
                  <c:v>16.730038022813687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6F-5642-B554-67F513F11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023936"/>
        <c:axId val="252538816"/>
      </c:barChart>
      <c:catAx>
        <c:axId val="25002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38816"/>
        <c:crosses val="autoZero"/>
        <c:auto val="1"/>
        <c:lblAlgn val="ctr"/>
        <c:lblOffset val="100"/>
        <c:noMultiLvlLbl val="0"/>
      </c:catAx>
      <c:valAx>
        <c:axId val="25253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02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глава'!$AB$26</c:f>
              <c:strCache>
                <c:ptCount val="1"/>
                <c:pt idx="0">
                  <c:v>Годовой доход за 1792-1821 гг., в ассигнационных рублях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'3 глава'!$AC$25:$AT$25</c:f>
              <c:numCache>
                <c:formatCode>General</c:formatCode>
                <c:ptCount val="18"/>
                <c:pt idx="1">
                  <c:v>1792</c:v>
                </c:pt>
                <c:pt idx="2">
                  <c:v>1793</c:v>
                </c:pt>
                <c:pt idx="3">
                  <c:v>1794</c:v>
                </c:pt>
                <c:pt idx="4">
                  <c:v>1795</c:v>
                </c:pt>
                <c:pt idx="5">
                  <c:v>1796</c:v>
                </c:pt>
                <c:pt idx="6">
                  <c:v>1797</c:v>
                </c:pt>
                <c:pt idx="7">
                  <c:v>1798</c:v>
                </c:pt>
                <c:pt idx="8">
                  <c:v>1799</c:v>
                </c:pt>
                <c:pt idx="9">
                  <c:v>1800</c:v>
                </c:pt>
                <c:pt idx="10">
                  <c:v>1808</c:v>
                </c:pt>
                <c:pt idx="11">
                  <c:v>1809</c:v>
                </c:pt>
                <c:pt idx="12">
                  <c:v>1810</c:v>
                </c:pt>
                <c:pt idx="13">
                  <c:v>1814</c:v>
                </c:pt>
                <c:pt idx="14">
                  <c:v>1815</c:v>
                </c:pt>
                <c:pt idx="15">
                  <c:v>1816</c:v>
                </c:pt>
                <c:pt idx="16">
                  <c:v>1817</c:v>
                </c:pt>
                <c:pt idx="17">
                  <c:v>1821</c:v>
                </c:pt>
              </c:numCache>
            </c:numRef>
          </c:cat>
          <c:val>
            <c:numRef>
              <c:f>'3 глава'!$AC$26:$AT$26</c:f>
              <c:numCache>
                <c:formatCode>General</c:formatCode>
                <c:ptCount val="18"/>
                <c:pt idx="1">
                  <c:v>98000</c:v>
                </c:pt>
                <c:pt idx="2">
                  <c:v>75000</c:v>
                </c:pt>
                <c:pt idx="3">
                  <c:v>54000</c:v>
                </c:pt>
                <c:pt idx="4">
                  <c:v>95000</c:v>
                </c:pt>
                <c:pt idx="5">
                  <c:v>63500</c:v>
                </c:pt>
                <c:pt idx="6">
                  <c:v>54400</c:v>
                </c:pt>
                <c:pt idx="7">
                  <c:v>72000</c:v>
                </c:pt>
                <c:pt idx="8">
                  <c:v>65000</c:v>
                </c:pt>
                <c:pt idx="9">
                  <c:v>77500</c:v>
                </c:pt>
                <c:pt idx="10">
                  <c:v>134500</c:v>
                </c:pt>
                <c:pt idx="11">
                  <c:v>155200</c:v>
                </c:pt>
                <c:pt idx="12">
                  <c:v>115500</c:v>
                </c:pt>
                <c:pt idx="13">
                  <c:v>133500</c:v>
                </c:pt>
                <c:pt idx="14">
                  <c:v>162200</c:v>
                </c:pt>
                <c:pt idx="15">
                  <c:v>185300</c:v>
                </c:pt>
                <c:pt idx="16">
                  <c:v>185500</c:v>
                </c:pt>
                <c:pt idx="17">
                  <c:v>227500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B3-C446-BB87-7001C6EBAD4E}"/>
            </c:ext>
          </c:extLst>
        </c:ser>
        <c:ser>
          <c:idx val="1"/>
          <c:order val="1"/>
          <c:tx>
            <c:strRef>
              <c:f>'3 глава'!$AB$27</c:f>
              <c:strCache>
                <c:ptCount val="1"/>
                <c:pt idx="0">
                  <c:v>Годовой расход за 1792-1821 гг., в ассигнационных рублях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'3 глава'!$AC$25:$AT$25</c:f>
              <c:numCache>
                <c:formatCode>General</c:formatCode>
                <c:ptCount val="18"/>
                <c:pt idx="1">
                  <c:v>1792</c:v>
                </c:pt>
                <c:pt idx="2">
                  <c:v>1793</c:v>
                </c:pt>
                <c:pt idx="3">
                  <c:v>1794</c:v>
                </c:pt>
                <c:pt idx="4">
                  <c:v>1795</c:v>
                </c:pt>
                <c:pt idx="5">
                  <c:v>1796</c:v>
                </c:pt>
                <c:pt idx="6">
                  <c:v>1797</c:v>
                </c:pt>
                <c:pt idx="7">
                  <c:v>1798</c:v>
                </c:pt>
                <c:pt idx="8">
                  <c:v>1799</c:v>
                </c:pt>
                <c:pt idx="9">
                  <c:v>1800</c:v>
                </c:pt>
                <c:pt idx="10">
                  <c:v>1808</c:v>
                </c:pt>
                <c:pt idx="11">
                  <c:v>1809</c:v>
                </c:pt>
                <c:pt idx="12">
                  <c:v>1810</c:v>
                </c:pt>
                <c:pt idx="13">
                  <c:v>1814</c:v>
                </c:pt>
                <c:pt idx="14">
                  <c:v>1815</c:v>
                </c:pt>
                <c:pt idx="15">
                  <c:v>1816</c:v>
                </c:pt>
                <c:pt idx="16">
                  <c:v>1817</c:v>
                </c:pt>
                <c:pt idx="17">
                  <c:v>1821</c:v>
                </c:pt>
              </c:numCache>
            </c:numRef>
          </c:cat>
          <c:val>
            <c:numRef>
              <c:f>'3 глава'!$AC$27:$AT$27</c:f>
              <c:numCache>
                <c:formatCode>General</c:formatCode>
                <c:ptCount val="18"/>
                <c:pt idx="1">
                  <c:v>92600</c:v>
                </c:pt>
                <c:pt idx="2">
                  <c:v>104500</c:v>
                </c:pt>
                <c:pt idx="3">
                  <c:v>100700</c:v>
                </c:pt>
                <c:pt idx="4">
                  <c:v>101000</c:v>
                </c:pt>
                <c:pt idx="5">
                  <c:v>98600</c:v>
                </c:pt>
                <c:pt idx="6">
                  <c:v>113200</c:v>
                </c:pt>
                <c:pt idx="7">
                  <c:v>117100</c:v>
                </c:pt>
                <c:pt idx="8">
                  <c:v>168300</c:v>
                </c:pt>
                <c:pt idx="9">
                  <c:v>88000</c:v>
                </c:pt>
                <c:pt idx="10">
                  <c:v>242000</c:v>
                </c:pt>
                <c:pt idx="11">
                  <c:v>167000</c:v>
                </c:pt>
                <c:pt idx="12">
                  <c:v>225000</c:v>
                </c:pt>
                <c:pt idx="13">
                  <c:v>117000</c:v>
                </c:pt>
                <c:pt idx="14">
                  <c:v>163800</c:v>
                </c:pt>
                <c:pt idx="15">
                  <c:v>200500</c:v>
                </c:pt>
                <c:pt idx="16">
                  <c:v>156600</c:v>
                </c:pt>
                <c:pt idx="17">
                  <c:v>265500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B3-C446-BB87-7001C6EBAD4E}"/>
            </c:ext>
          </c:extLst>
        </c:ser>
        <c:ser>
          <c:idx val="2"/>
          <c:order val="2"/>
          <c:tx>
            <c:strRef>
              <c:f>'3 глава'!$AB$28</c:f>
              <c:strCache>
                <c:ptCount val="1"/>
                <c:pt idx="0">
                  <c:v>Годовой доход за 1792-1821 гг., в серебряных рублях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'3 глава'!$AC$25:$AT$25</c:f>
              <c:numCache>
                <c:formatCode>General</c:formatCode>
                <c:ptCount val="18"/>
                <c:pt idx="1">
                  <c:v>1792</c:v>
                </c:pt>
                <c:pt idx="2">
                  <c:v>1793</c:v>
                </c:pt>
                <c:pt idx="3">
                  <c:v>1794</c:v>
                </c:pt>
                <c:pt idx="4">
                  <c:v>1795</c:v>
                </c:pt>
                <c:pt idx="5">
                  <c:v>1796</c:v>
                </c:pt>
                <c:pt idx="6">
                  <c:v>1797</c:v>
                </c:pt>
                <c:pt idx="7">
                  <c:v>1798</c:v>
                </c:pt>
                <c:pt idx="8">
                  <c:v>1799</c:v>
                </c:pt>
                <c:pt idx="9">
                  <c:v>1800</c:v>
                </c:pt>
                <c:pt idx="10">
                  <c:v>1808</c:v>
                </c:pt>
                <c:pt idx="11">
                  <c:v>1809</c:v>
                </c:pt>
                <c:pt idx="12">
                  <c:v>1810</c:v>
                </c:pt>
                <c:pt idx="13">
                  <c:v>1814</c:v>
                </c:pt>
                <c:pt idx="14">
                  <c:v>1815</c:v>
                </c:pt>
                <c:pt idx="15">
                  <c:v>1816</c:v>
                </c:pt>
                <c:pt idx="16">
                  <c:v>1817</c:v>
                </c:pt>
                <c:pt idx="17">
                  <c:v>1821</c:v>
                </c:pt>
              </c:numCache>
            </c:numRef>
          </c:cat>
          <c:val>
            <c:numRef>
              <c:f>'3 глава'!$AC$28:$AT$28</c:f>
              <c:numCache>
                <c:formatCode>General</c:formatCode>
                <c:ptCount val="18"/>
                <c:pt idx="1">
                  <c:v>77714</c:v>
                </c:pt>
                <c:pt idx="2">
                  <c:v>53250</c:v>
                </c:pt>
                <c:pt idx="3">
                  <c:v>36990</c:v>
                </c:pt>
                <c:pt idx="4">
                  <c:v>66975</c:v>
                </c:pt>
                <c:pt idx="5">
                  <c:v>50165</c:v>
                </c:pt>
                <c:pt idx="6">
                  <c:v>39712</c:v>
                </c:pt>
                <c:pt idx="7">
                  <c:v>45000</c:v>
                </c:pt>
                <c:pt idx="8">
                  <c:v>43225</c:v>
                </c:pt>
                <c:pt idx="9">
                  <c:v>51383</c:v>
                </c:pt>
                <c:pt idx="10">
                  <c:v>60122</c:v>
                </c:pt>
                <c:pt idx="11">
                  <c:v>67202</c:v>
                </c:pt>
                <c:pt idx="12">
                  <c:v>29337</c:v>
                </c:pt>
                <c:pt idx="13">
                  <c:v>26700</c:v>
                </c:pt>
                <c:pt idx="14">
                  <c:v>32440</c:v>
                </c:pt>
                <c:pt idx="15">
                  <c:v>46881</c:v>
                </c:pt>
                <c:pt idx="16">
                  <c:v>46561</c:v>
                </c:pt>
                <c:pt idx="17">
                  <c:v>58468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B3-C446-BB87-7001C6EBAD4E}"/>
            </c:ext>
          </c:extLst>
        </c:ser>
        <c:ser>
          <c:idx val="3"/>
          <c:order val="3"/>
          <c:tx>
            <c:strRef>
              <c:f>'3 глава'!$AB$29</c:f>
              <c:strCache>
                <c:ptCount val="1"/>
                <c:pt idx="0">
                  <c:v>Годовой расход за 1792-1821 гг., в серебряных рублях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'3 глава'!$AC$25:$AT$25</c:f>
              <c:numCache>
                <c:formatCode>General</c:formatCode>
                <c:ptCount val="18"/>
                <c:pt idx="1">
                  <c:v>1792</c:v>
                </c:pt>
                <c:pt idx="2">
                  <c:v>1793</c:v>
                </c:pt>
                <c:pt idx="3">
                  <c:v>1794</c:v>
                </c:pt>
                <c:pt idx="4">
                  <c:v>1795</c:v>
                </c:pt>
                <c:pt idx="5">
                  <c:v>1796</c:v>
                </c:pt>
                <c:pt idx="6">
                  <c:v>1797</c:v>
                </c:pt>
                <c:pt idx="7">
                  <c:v>1798</c:v>
                </c:pt>
                <c:pt idx="8">
                  <c:v>1799</c:v>
                </c:pt>
                <c:pt idx="9">
                  <c:v>1800</c:v>
                </c:pt>
                <c:pt idx="10">
                  <c:v>1808</c:v>
                </c:pt>
                <c:pt idx="11">
                  <c:v>1809</c:v>
                </c:pt>
                <c:pt idx="12">
                  <c:v>1810</c:v>
                </c:pt>
                <c:pt idx="13">
                  <c:v>1814</c:v>
                </c:pt>
                <c:pt idx="14">
                  <c:v>1815</c:v>
                </c:pt>
                <c:pt idx="15">
                  <c:v>1816</c:v>
                </c:pt>
                <c:pt idx="16">
                  <c:v>1817</c:v>
                </c:pt>
                <c:pt idx="17">
                  <c:v>1821</c:v>
                </c:pt>
              </c:numCache>
            </c:numRef>
          </c:cat>
          <c:val>
            <c:numRef>
              <c:f>'3 глава'!$AC$29:$AT$29</c:f>
              <c:numCache>
                <c:formatCode>General</c:formatCode>
                <c:ptCount val="18"/>
                <c:pt idx="1">
                  <c:v>73432</c:v>
                </c:pt>
                <c:pt idx="2">
                  <c:v>74195</c:v>
                </c:pt>
                <c:pt idx="3">
                  <c:v>68980</c:v>
                </c:pt>
                <c:pt idx="4">
                  <c:v>71205</c:v>
                </c:pt>
                <c:pt idx="5">
                  <c:v>77894</c:v>
                </c:pt>
                <c:pt idx="6">
                  <c:v>82636</c:v>
                </c:pt>
                <c:pt idx="7">
                  <c:v>73188</c:v>
                </c:pt>
                <c:pt idx="8">
                  <c:v>111920</c:v>
                </c:pt>
                <c:pt idx="9">
                  <c:v>58344</c:v>
                </c:pt>
                <c:pt idx="10">
                  <c:v>108174</c:v>
                </c:pt>
                <c:pt idx="11">
                  <c:v>72310.999999999985</c:v>
                </c:pt>
                <c:pt idx="12">
                  <c:v>57150</c:v>
                </c:pt>
                <c:pt idx="13">
                  <c:v>23400</c:v>
                </c:pt>
                <c:pt idx="14">
                  <c:v>32760</c:v>
                </c:pt>
                <c:pt idx="15">
                  <c:v>50727</c:v>
                </c:pt>
                <c:pt idx="16">
                  <c:v>39307</c:v>
                </c:pt>
                <c:pt idx="17">
                  <c:v>68234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B3-C446-BB87-7001C6EBA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025984"/>
        <c:axId val="252540544"/>
      </c:barChart>
      <c:catAx>
        <c:axId val="250025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40544"/>
        <c:crosses val="autoZero"/>
        <c:auto val="1"/>
        <c:lblAlgn val="ctr"/>
        <c:lblOffset val="100"/>
        <c:noMultiLvlLbl val="0"/>
      </c:catAx>
      <c:valAx>
        <c:axId val="25254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Годовые</a:t>
                </a:r>
                <a:r>
                  <a:rPr lang="ru-RU" baseline="0"/>
                  <a:t> доход и расход, в асс. и сер. руб.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02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'3 глава'!$AC$37</c:f>
              <c:strCache>
                <c:ptCount val="1"/>
                <c:pt idx="0">
                  <c:v>Возвращено долгов, в % от расхода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'3 глава'!$AD$36:$AQ$36</c:f>
              <c:numCache>
                <c:formatCode>General</c:formatCode>
                <c:ptCount val="14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1810</c:v>
                </c:pt>
                <c:pt idx="9">
                  <c:v>1814</c:v>
                </c:pt>
                <c:pt idx="10">
                  <c:v>1815</c:v>
                </c:pt>
                <c:pt idx="11">
                  <c:v>1816</c:v>
                </c:pt>
                <c:pt idx="12">
                  <c:v>1817</c:v>
                </c:pt>
                <c:pt idx="13">
                  <c:v>1821</c:v>
                </c:pt>
              </c:numCache>
            </c:numRef>
          </c:cat>
          <c:val>
            <c:numRef>
              <c:f>'3 глава'!$AD$37:$AQ$37</c:f>
              <c:numCache>
                <c:formatCode>General</c:formatCode>
                <c:ptCount val="14"/>
                <c:pt idx="0">
                  <c:v>88.660907127429809</c:v>
                </c:pt>
                <c:pt idx="1">
                  <c:v>46.315789473684212</c:v>
                </c:pt>
                <c:pt idx="2">
                  <c:v>42.403177755710033</c:v>
                </c:pt>
                <c:pt idx="3">
                  <c:v>51.287128712871286</c:v>
                </c:pt>
                <c:pt idx="4">
                  <c:v>69.472616632860039</c:v>
                </c:pt>
                <c:pt idx="5">
                  <c:v>77.120141342756185</c:v>
                </c:pt>
                <c:pt idx="6">
                  <c:v>75.14944491887276</c:v>
                </c:pt>
                <c:pt idx="7">
                  <c:v>55.852644087938202</c:v>
                </c:pt>
                <c:pt idx="8">
                  <c:v>44.888888888888886</c:v>
                </c:pt>
                <c:pt idx="9">
                  <c:v>16.239316239316238</c:v>
                </c:pt>
                <c:pt idx="10">
                  <c:v>26.862026862026863</c:v>
                </c:pt>
                <c:pt idx="11">
                  <c:v>40.64837905236908</c:v>
                </c:pt>
                <c:pt idx="12">
                  <c:v>23.946360153256705</c:v>
                </c:pt>
                <c:pt idx="13">
                  <c:v>44.256120527306969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02-814F-A4C2-C74A8CED54D8}"/>
            </c:ext>
          </c:extLst>
        </c:ser>
        <c:ser>
          <c:idx val="1"/>
          <c:order val="1"/>
          <c:tx>
            <c:strRef>
              <c:f>'3 глава'!$AC$38</c:f>
              <c:strCache>
                <c:ptCount val="1"/>
                <c:pt idx="0">
                  <c:v>Потратил граф, в % от расхода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'3 глава'!$AD$36:$AQ$36</c:f>
              <c:numCache>
                <c:formatCode>General</c:formatCode>
                <c:ptCount val="14"/>
                <c:pt idx="0">
                  <c:v>1792</c:v>
                </c:pt>
                <c:pt idx="1">
                  <c:v>1793</c:v>
                </c:pt>
                <c:pt idx="2">
                  <c:v>1794</c:v>
                </c:pt>
                <c:pt idx="3">
                  <c:v>1795</c:v>
                </c:pt>
                <c:pt idx="4">
                  <c:v>1796</c:v>
                </c:pt>
                <c:pt idx="5">
                  <c:v>1797</c:v>
                </c:pt>
                <c:pt idx="6">
                  <c:v>1798</c:v>
                </c:pt>
                <c:pt idx="7">
                  <c:v>1799</c:v>
                </c:pt>
                <c:pt idx="8">
                  <c:v>1810</c:v>
                </c:pt>
                <c:pt idx="9">
                  <c:v>1814</c:v>
                </c:pt>
                <c:pt idx="10">
                  <c:v>1815</c:v>
                </c:pt>
                <c:pt idx="11">
                  <c:v>1816</c:v>
                </c:pt>
                <c:pt idx="12">
                  <c:v>1817</c:v>
                </c:pt>
                <c:pt idx="13">
                  <c:v>1821</c:v>
                </c:pt>
              </c:numCache>
            </c:numRef>
          </c:cat>
          <c:val>
            <c:numRef>
              <c:f>'3 глава'!$AD$38:$AQ$38</c:f>
              <c:numCache>
                <c:formatCode>General</c:formatCode>
                <c:ptCount val="14"/>
                <c:pt idx="0">
                  <c:v>4.4276457883369327</c:v>
                </c:pt>
                <c:pt idx="1">
                  <c:v>9.1866028708133971</c:v>
                </c:pt>
                <c:pt idx="2">
                  <c:v>56.802383316782525</c:v>
                </c:pt>
                <c:pt idx="3">
                  <c:v>9.1089108910891081</c:v>
                </c:pt>
                <c:pt idx="4">
                  <c:v>19.269776876267748</c:v>
                </c:pt>
                <c:pt idx="5">
                  <c:v>20.318021201413426</c:v>
                </c:pt>
                <c:pt idx="6">
                  <c:v>23.057216054654141</c:v>
                </c:pt>
                <c:pt idx="7">
                  <c:v>39.275103980986337</c:v>
                </c:pt>
                <c:pt idx="8">
                  <c:v>0</c:v>
                </c:pt>
                <c:pt idx="9">
                  <c:v>9.4017094017094021</c:v>
                </c:pt>
                <c:pt idx="10">
                  <c:v>3.9682539682539684</c:v>
                </c:pt>
                <c:pt idx="11">
                  <c:v>1.2468827930174564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02-814F-A4C2-C74A8CED5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2583424"/>
        <c:axId val="252542272"/>
      </c:barChart>
      <c:catAx>
        <c:axId val="252583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42272"/>
        <c:crosses val="autoZero"/>
        <c:auto val="1"/>
        <c:lblAlgn val="ctr"/>
        <c:lblOffset val="100"/>
        <c:noMultiLvlLbl val="0"/>
      </c:catAx>
      <c:valAx>
        <c:axId val="25254227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  <a:r>
                  <a:rPr lang="ru-RU" baseline="0"/>
                  <a:t> оот всего расхода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58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Дмитриевна</dc:creator>
  <cp:keywords/>
  <dc:description/>
  <cp:lastModifiedBy>art-s</cp:lastModifiedBy>
  <cp:revision>20</cp:revision>
  <dcterms:created xsi:type="dcterms:W3CDTF">2019-11-11T23:30:00Z</dcterms:created>
  <dcterms:modified xsi:type="dcterms:W3CDTF">2019-12-09T10:48:00Z</dcterms:modified>
</cp:coreProperties>
</file>